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t xml:space="preserve"> </w:t>
      </w:r>
    </w:p>
    <w:p>
      <w:pPr>
        <w:pStyle w:val="style0"/>
        <w:spacing w:line="100" w:lineRule="atLeast"/>
        <w:jc w:val="center"/>
      </w:pPr>
      <w:r>
        <w:rPr/>
        <w:drawing>
          <wp:inline distB="0" distL="0" distR="0" distT="0">
            <wp:extent cx="657860" cy="8267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57860" cy="826770"/>
                    </a:xfrm>
                    <a:prstGeom prst="rect">
                      <a:avLst/>
                    </a:prstGeom>
                    <a:noFill/>
                    <a:ln w="9525">
                      <a:noFill/>
                      <a:miter lim="800000"/>
                      <a:headEnd/>
                      <a:tailEnd/>
                    </a:ln>
                  </pic:spPr>
                </pic:pic>
              </a:graphicData>
            </a:graphic>
          </wp:inline>
        </w:drawing>
      </w:r>
    </w:p>
    <w:p>
      <w:pPr>
        <w:pStyle w:val="style0"/>
        <w:spacing w:line="100" w:lineRule="atLeast"/>
        <w:jc w:val="center"/>
      </w:pPr>
      <w:r>
        <w:rPr>
          <w:rFonts w:ascii="Times New Roman" w:cs="Times New Roman" w:hAnsi="Times New Roman"/>
          <w:b/>
          <w:sz w:val="28"/>
          <w:szCs w:val="28"/>
        </w:rPr>
        <w:t xml:space="preserve">  </w:t>
      </w:r>
      <w:r>
        <w:rPr>
          <w:rFonts w:ascii="Times New Roman" w:cs="Times New Roman" w:hAnsi="Times New Roman"/>
          <w:b/>
          <w:sz w:val="28"/>
          <w:szCs w:val="28"/>
        </w:rPr>
        <w:t xml:space="preserve">СОБРАНИЕ ПРЕДСТАВИТЕЛЕЙ СЕЛЬСКОГО ПОСЕЛЕНИЯ ПАДОВКА МУНИЦИПАЛЬНОГО РАЙОНА ПЕСТРАВСКИЙ  САМАРСКОЙ ОБЛАСТИ  </w:t>
      </w:r>
    </w:p>
    <w:p>
      <w:pPr>
        <w:pStyle w:val="style0"/>
        <w:spacing w:line="100" w:lineRule="atLeast"/>
        <w:jc w:val="center"/>
      </w:pPr>
      <w:r>
        <w:rPr>
          <w:rFonts w:ascii="Times New Roman" w:cs="Times New Roman" w:hAnsi="Times New Roman"/>
          <w:b/>
          <w:sz w:val="28"/>
          <w:szCs w:val="28"/>
        </w:rPr>
        <w:t>РЕШЕНИЕ</w:t>
      </w:r>
    </w:p>
    <w:p>
      <w:pPr>
        <w:pStyle w:val="style40"/>
        <w:jc w:val="center"/>
      </w:pPr>
      <w:r>
        <w:rPr>
          <w:rFonts w:ascii="Times New Roman" w:cs="Times New Roman" w:hAnsi="Times New Roman"/>
          <w:sz w:val="28"/>
          <w:szCs w:val="28"/>
        </w:rPr>
        <w:t>об утверждении  Положения  "Об общественных обсуждениях и  публичных слушаниях в сельском поселении Падовка муниципального района Пестравский Самарской области"</w:t>
      </w:r>
    </w:p>
    <w:p>
      <w:pPr>
        <w:pStyle w:val="style40"/>
        <w:jc w:val="center"/>
      </w:pPr>
      <w:r>
        <w:rPr/>
      </w:r>
    </w:p>
    <w:p>
      <w:pPr>
        <w:pStyle w:val="style0"/>
        <w:spacing w:line="100" w:lineRule="atLeast"/>
      </w:pPr>
      <w:r>
        <w:rPr>
          <w:rFonts w:ascii="Times New Roman" w:cs="Times New Roman" w:hAnsi="Times New Roman"/>
          <w:sz w:val="28"/>
          <w:szCs w:val="28"/>
        </w:rPr>
        <w:t>от  28 марта 2018 года                                                                                 № 78</w:t>
      </w:r>
    </w:p>
    <w:p>
      <w:pPr>
        <w:pStyle w:val="style0"/>
        <w:spacing w:line="100" w:lineRule="atLeast"/>
        <w:jc w:val="both"/>
      </w:pPr>
      <w:r>
        <w:rPr>
          <w:rFonts w:ascii="Times New Roman" w:cs="Times New Roman" w:hAnsi="Times New Roman"/>
          <w:sz w:val="28"/>
          <w:szCs w:val="28"/>
        </w:rPr>
        <w:tab/>
        <w:t xml:space="preserve">Рассмотрев протест прокурора от 16.02.2018г. № 07-20-168-18, в  соответствии с Федеральным </w:t>
      </w:r>
      <w:hyperlink r:id="rId3">
        <w:r>
          <w:rPr>
            <w:rStyle w:val="style18"/>
            <w:rStyle w:val="style18"/>
            <w:rFonts w:ascii="Times New Roman" w:cs="Times New Roman" w:hAnsi="Times New Roman"/>
            <w:sz w:val="28"/>
            <w:szCs w:val="28"/>
          </w:rPr>
          <w:t>законом</w:t>
        </w:r>
      </w:hyperlink>
      <w:r>
        <w:rPr>
          <w:rFonts w:ascii="Times New Roman" w:cs="Times New Roman" w:hAnsi="Times New Roman"/>
          <w:sz w:val="28"/>
          <w:szCs w:val="28"/>
        </w:rPr>
        <w:t xml:space="preserve"> от 06.10.2003 N 131-ФЗ "Об общих принципах организации местного самоуправления в Российской Федерации", Градостроительным </w:t>
      </w:r>
      <w:hyperlink r:id="rId4">
        <w:r>
          <w:rPr>
            <w:rStyle w:val="style18"/>
            <w:rStyle w:val="style18"/>
            <w:rFonts w:ascii="Times New Roman" w:cs="Times New Roman" w:hAnsi="Times New Roman"/>
            <w:sz w:val="28"/>
            <w:szCs w:val="28"/>
          </w:rPr>
          <w:t>кодексом</w:t>
        </w:r>
      </w:hyperlink>
      <w:r>
        <w:rPr>
          <w:rFonts w:ascii="Times New Roman" w:cs="Times New Roman" w:hAnsi="Times New Roman"/>
          <w:sz w:val="28"/>
          <w:szCs w:val="28"/>
        </w:rPr>
        <w:t xml:space="preserve"> Российской Федерации, Федеральным </w:t>
      </w:r>
      <w:hyperlink r:id="rId5">
        <w:r>
          <w:rPr>
            <w:rStyle w:val="style18"/>
            <w:rStyle w:val="style18"/>
            <w:rFonts w:ascii="Times New Roman" w:cs="Times New Roman" w:hAnsi="Times New Roman"/>
            <w:sz w:val="28"/>
            <w:szCs w:val="28"/>
          </w:rPr>
          <w:t>законом</w:t>
        </w:r>
      </w:hyperlink>
      <w:r>
        <w:rPr>
          <w:rFonts w:ascii="Times New Roman" w:cs="Times New Roman" w:hAnsi="Times New Roman"/>
          <w:sz w:val="28"/>
          <w:szCs w:val="28"/>
        </w:rPr>
        <w:t xml:space="preserve"> от 29.12.2004 N 191-ФЗ "О введении в действие Градостроительного кодекса Российской Федерации", руководствуясь нормативными положениями Устава сельского поселения Падовка муниципального района Пестравский Самарской области, Собрание представителей сельского поселения Падовка муниципального района Пестравский Самарской области</w:t>
      </w:r>
    </w:p>
    <w:p>
      <w:pPr>
        <w:pStyle w:val="style0"/>
        <w:spacing w:line="100" w:lineRule="atLeast"/>
      </w:pPr>
      <w:r>
        <w:rPr>
          <w:rFonts w:ascii="Times New Roman" w:cs="Times New Roman" w:hAnsi="Times New Roman"/>
          <w:b/>
          <w:bCs/>
          <w:sz w:val="28"/>
          <w:szCs w:val="28"/>
        </w:rPr>
        <w:tab/>
        <w:tab/>
        <w:t xml:space="preserve"> РЕШИЛО:</w:t>
      </w:r>
    </w:p>
    <w:p>
      <w:pPr>
        <w:pStyle w:val="style41"/>
        <w:numPr>
          <w:ilvl w:val="0"/>
          <w:numId w:val="2"/>
        </w:numPr>
        <w:spacing w:line="100" w:lineRule="atLeast"/>
        <w:ind w:firstLine="705" w:left="0" w:right="0"/>
        <w:jc w:val="both"/>
      </w:pPr>
      <w:r>
        <w:rPr>
          <w:rFonts w:ascii="Times New Roman" w:cs="Times New Roman" w:hAnsi="Times New Roman"/>
          <w:sz w:val="28"/>
          <w:szCs w:val="28"/>
        </w:rPr>
        <w:t>Утвердить Положение  "Об общественных обсуждениях и  публичных слушаниях в сельском поселении Падовка муниципального района Пестравский  Самарской области".</w:t>
      </w:r>
    </w:p>
    <w:p>
      <w:pPr>
        <w:pStyle w:val="style41"/>
        <w:numPr>
          <w:ilvl w:val="0"/>
          <w:numId w:val="2"/>
        </w:numPr>
        <w:spacing w:line="100" w:lineRule="atLeast"/>
        <w:ind w:firstLine="705" w:left="0" w:right="0"/>
        <w:jc w:val="both"/>
      </w:pPr>
      <w:r>
        <w:rPr>
          <w:rFonts w:ascii="Times New Roman" w:cs="Times New Roman" w:hAnsi="Times New Roman"/>
          <w:bCs/>
          <w:sz w:val="28"/>
          <w:szCs w:val="28"/>
        </w:rPr>
        <w:t>Признать утратившим силу решение Собрания представителей сельского поселения Падовка муниципального района Пестравский Самарской области  от 19.02.2010г. № 2 «Об утверждении Порядка организации и проведения публичных слушаний в сельском поселении Падовка муниципального района Пестравский Самарской области».</w:t>
      </w:r>
    </w:p>
    <w:p>
      <w:pPr>
        <w:pStyle w:val="style41"/>
        <w:numPr>
          <w:ilvl w:val="0"/>
          <w:numId w:val="2"/>
        </w:numPr>
        <w:spacing w:line="100" w:lineRule="atLeast"/>
        <w:ind w:firstLine="705" w:left="0" w:right="0"/>
        <w:jc w:val="both"/>
      </w:pPr>
      <w:r>
        <w:rPr>
          <w:rFonts w:ascii="Times New Roman" w:cs="Times New Roman" w:hAnsi="Times New Roman"/>
          <w:bCs/>
          <w:sz w:val="28"/>
          <w:szCs w:val="28"/>
        </w:rPr>
        <w:t>Решение вступает в силу на следующий день после официального опубликования.</w:t>
      </w:r>
    </w:p>
    <w:p>
      <w:pPr>
        <w:pStyle w:val="style31"/>
      </w:pPr>
      <w:r>
        <w:rPr>
          <w:rFonts w:ascii="Times New Roman" w:cs="Times New Roman" w:hAnsi="Times New Roman"/>
          <w:sz w:val="28"/>
          <w:szCs w:val="28"/>
        </w:rPr>
        <w:t xml:space="preserve">  </w:t>
      </w:r>
      <w:r>
        <w:rPr>
          <w:rFonts w:ascii="Times New Roman" w:cs="Times New Roman" w:hAnsi="Times New Roman"/>
          <w:sz w:val="28"/>
          <w:szCs w:val="28"/>
        </w:rPr>
        <w:t xml:space="preserve">Глава сельского поселения </w:t>
      </w:r>
    </w:p>
    <w:p>
      <w:pPr>
        <w:pStyle w:val="style31"/>
      </w:pPr>
      <w:r>
        <w:rPr>
          <w:rFonts w:ascii="Times New Roman" w:cs="Times New Roman" w:hAnsi="Times New Roman"/>
          <w:sz w:val="28"/>
          <w:szCs w:val="28"/>
        </w:rPr>
        <w:t xml:space="preserve">  </w:t>
      </w:r>
      <w:r>
        <w:rPr>
          <w:rFonts w:ascii="Times New Roman" w:cs="Times New Roman" w:hAnsi="Times New Roman"/>
          <w:sz w:val="28"/>
          <w:szCs w:val="28"/>
        </w:rPr>
        <w:t xml:space="preserve">Падовка  муниципального   района                                            </w:t>
      </w:r>
    </w:p>
    <w:p>
      <w:pPr>
        <w:pStyle w:val="style31"/>
      </w:pPr>
      <w:r>
        <w:rPr>
          <w:rFonts w:ascii="Times New Roman" w:cs="Times New Roman" w:hAnsi="Times New Roman"/>
          <w:sz w:val="28"/>
          <w:szCs w:val="28"/>
        </w:rPr>
        <w:t xml:space="preserve">  </w:t>
      </w:r>
      <w:r>
        <w:rPr>
          <w:rFonts w:ascii="Times New Roman" w:cs="Times New Roman" w:hAnsi="Times New Roman"/>
          <w:sz w:val="28"/>
          <w:szCs w:val="28"/>
        </w:rPr>
        <w:t>Пестравский  Самарской области                                                В.И.ЛАПТЕВ</w:t>
      </w:r>
    </w:p>
    <w:p>
      <w:pPr>
        <w:pStyle w:val="style31"/>
      </w:pPr>
      <w:r>
        <w:rPr>
          <w:rFonts w:ascii="Times New Roman" w:cs="Times New Roman" w:hAnsi="Times New Roman"/>
          <w:sz w:val="28"/>
          <w:szCs w:val="28"/>
        </w:rPr>
        <w:t>Председатель Собрания представителей</w:t>
      </w:r>
    </w:p>
    <w:p>
      <w:pPr>
        <w:pStyle w:val="style31"/>
      </w:pPr>
      <w:r>
        <w:rPr>
          <w:rFonts w:ascii="Times New Roman" w:cs="Times New Roman" w:hAnsi="Times New Roman"/>
          <w:sz w:val="28"/>
          <w:szCs w:val="28"/>
        </w:rPr>
        <w:t>Сельского поселения Падовка</w:t>
      </w:r>
    </w:p>
    <w:p>
      <w:pPr>
        <w:pStyle w:val="style31"/>
      </w:pPr>
      <w:r>
        <w:rPr>
          <w:rFonts w:ascii="Times New Roman" w:cs="Times New Roman" w:hAnsi="Times New Roman"/>
          <w:sz w:val="28"/>
          <w:szCs w:val="28"/>
        </w:rPr>
        <w:t>Муниципального района Пестравский</w:t>
      </w:r>
    </w:p>
    <w:p>
      <w:pPr>
        <w:pStyle w:val="style31"/>
      </w:pPr>
      <w:r>
        <w:rPr>
          <w:rFonts w:ascii="Times New Roman" w:cs="Times New Roman" w:hAnsi="Times New Roman"/>
          <w:sz w:val="28"/>
          <w:szCs w:val="28"/>
        </w:rPr>
        <w:t xml:space="preserve">Самарской области                                                                           А.М. ЛАЗАРЕВ                                                                                       </w:t>
      </w:r>
    </w:p>
    <w:p>
      <w:pPr>
        <w:pStyle w:val="style42"/>
        <w:pageBreakBefore/>
        <w:jc w:val="right"/>
      </w:pPr>
      <w:r>
        <w:rPr/>
      </w:r>
    </w:p>
    <w:p>
      <w:pPr>
        <w:pStyle w:val="style42"/>
        <w:jc w:val="right"/>
      </w:pPr>
      <w:r>
        <w:rPr/>
      </w:r>
    </w:p>
    <w:p>
      <w:pPr>
        <w:pStyle w:val="style42"/>
        <w:jc w:val="right"/>
      </w:pPr>
      <w:r>
        <w:rPr>
          <w:rFonts w:ascii="Times New Roman" w:cs="Times New Roman" w:hAnsi="Times New Roman"/>
          <w:sz w:val="24"/>
          <w:szCs w:val="24"/>
        </w:rPr>
        <w:t>ПРИЛОЖЕНИЕ</w:t>
      </w:r>
    </w:p>
    <w:p>
      <w:pPr>
        <w:pStyle w:val="style42"/>
        <w:jc w:val="right"/>
      </w:pPr>
      <w:r>
        <w:rPr>
          <w:rFonts w:ascii="Times New Roman" w:cs="Times New Roman" w:hAnsi="Times New Roman"/>
          <w:sz w:val="18"/>
          <w:szCs w:val="18"/>
        </w:rPr>
        <w:t xml:space="preserve">к Решению Собрания представителей </w:t>
      </w:r>
    </w:p>
    <w:p>
      <w:pPr>
        <w:pStyle w:val="style42"/>
        <w:jc w:val="right"/>
      </w:pPr>
      <w:r>
        <w:rPr>
          <w:rFonts w:ascii="Times New Roman" w:cs="Times New Roman" w:hAnsi="Times New Roman"/>
          <w:sz w:val="18"/>
          <w:szCs w:val="18"/>
        </w:rPr>
        <w:t>сельского поселения Падовка</w:t>
      </w:r>
    </w:p>
    <w:p>
      <w:pPr>
        <w:pStyle w:val="style42"/>
        <w:jc w:val="right"/>
      </w:pPr>
      <w:r>
        <w:rPr>
          <w:rFonts w:ascii="Times New Roman" w:cs="Times New Roman" w:hAnsi="Times New Roman"/>
          <w:sz w:val="18"/>
          <w:szCs w:val="18"/>
        </w:rPr>
        <w:t xml:space="preserve">муниципального района Пестравский  </w:t>
      </w:r>
    </w:p>
    <w:p>
      <w:pPr>
        <w:pStyle w:val="style42"/>
        <w:jc w:val="right"/>
      </w:pPr>
      <w:r>
        <w:rPr>
          <w:rFonts w:ascii="Times New Roman" w:cs="Times New Roman" w:hAnsi="Times New Roman"/>
          <w:sz w:val="18"/>
          <w:szCs w:val="18"/>
        </w:rPr>
        <w:t>Самарской области  от 28.03. 2018 г. N 78</w:t>
      </w:r>
    </w:p>
    <w:p>
      <w:pPr>
        <w:pStyle w:val="style42"/>
        <w:jc w:val="both"/>
      </w:pPr>
      <w:r>
        <w:rPr/>
      </w:r>
    </w:p>
    <w:p>
      <w:pPr>
        <w:pStyle w:val="style42"/>
        <w:jc w:val="both"/>
      </w:pPr>
      <w:r>
        <w:rPr/>
      </w:r>
    </w:p>
    <w:p>
      <w:pPr>
        <w:pStyle w:val="style40"/>
        <w:jc w:val="center"/>
      </w:pPr>
      <w:bookmarkStart w:id="0" w:name="P34"/>
      <w:bookmarkEnd w:id="0"/>
      <w:r>
        <w:rPr>
          <w:rFonts w:ascii="Times New Roman" w:cs="Times New Roman" w:hAnsi="Times New Roman"/>
          <w:sz w:val="24"/>
          <w:szCs w:val="24"/>
        </w:rPr>
        <w:t>П О Л О Ж Е Н И Е</w:t>
      </w:r>
    </w:p>
    <w:p>
      <w:pPr>
        <w:pStyle w:val="style40"/>
        <w:jc w:val="center"/>
      </w:pPr>
      <w:r>
        <w:rPr>
          <w:rFonts w:ascii="Times New Roman" w:cs="Times New Roman" w:hAnsi="Times New Roman"/>
          <w:sz w:val="24"/>
          <w:szCs w:val="24"/>
        </w:rPr>
        <w:t>"</w:t>
      </w:r>
      <w:r>
        <w:rPr>
          <w:rFonts w:ascii="Times New Roman" w:cs="Times New Roman" w:hAnsi="Times New Roman"/>
          <w:sz w:val="28"/>
          <w:szCs w:val="28"/>
        </w:rPr>
        <w:t xml:space="preserve"> Об общественных обсуждениях и  публичных слушаниях в сельском поселении Пестравка муниципального района Пестравский Самарской области</w:t>
      </w:r>
      <w:r>
        <w:rPr>
          <w:rFonts w:ascii="Times New Roman" w:cs="Times New Roman" w:hAnsi="Times New Roman"/>
          <w:sz w:val="24"/>
          <w:szCs w:val="24"/>
        </w:rPr>
        <w:t xml:space="preserve"> "</w:t>
      </w:r>
    </w:p>
    <w:p>
      <w:pPr>
        <w:pStyle w:val="style0"/>
        <w:spacing w:after="1" w:before="0"/>
      </w:pPr>
      <w:r>
        <w:rPr/>
      </w:r>
    </w:p>
    <w:p>
      <w:pPr>
        <w:pStyle w:val="style42"/>
        <w:jc w:val="both"/>
      </w:pPr>
      <w:r>
        <w:rPr/>
      </w:r>
    </w:p>
    <w:p>
      <w:pPr>
        <w:pStyle w:val="style42"/>
        <w:jc w:val="center"/>
      </w:pPr>
      <w:r>
        <w:rPr>
          <w:rFonts w:ascii="Times New Roman" w:cs="Times New Roman" w:hAnsi="Times New Roman"/>
          <w:sz w:val="24"/>
          <w:szCs w:val="24"/>
        </w:rPr>
        <w:t>1. Общие положения</w:t>
      </w:r>
    </w:p>
    <w:p>
      <w:pPr>
        <w:pStyle w:val="style42"/>
        <w:jc w:val="both"/>
      </w:pPr>
      <w:r>
        <w:rPr/>
      </w:r>
    </w:p>
    <w:p>
      <w:pPr>
        <w:pStyle w:val="style42"/>
        <w:ind w:firstLine="540" w:left="0" w:right="0"/>
        <w:jc w:val="both"/>
      </w:pPr>
      <w:r>
        <w:rPr>
          <w:rFonts w:ascii="Times New Roman" w:cs="Times New Roman" w:hAnsi="Times New Roman"/>
          <w:sz w:val="24"/>
          <w:szCs w:val="24"/>
        </w:rPr>
        <w:t xml:space="preserve">1.1. Настоящее Положение разработано на основании </w:t>
      </w:r>
      <w:hyperlink r:id="rId6">
        <w:r>
          <w:rPr>
            <w:rStyle w:val="style18"/>
            <w:rStyle w:val="style18"/>
            <w:rFonts w:ascii="Times New Roman" w:cs="Times New Roman" w:hAnsi="Times New Roman"/>
            <w:sz w:val="24"/>
            <w:szCs w:val="24"/>
          </w:rPr>
          <w:t>статьи 28</w:t>
        </w:r>
      </w:hyperlink>
      <w:r>
        <w:rPr>
          <w:rFonts w:ascii="Times New Roman" w:cs="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Градостроительного </w:t>
      </w:r>
      <w:hyperlink r:id="rId7">
        <w:r>
          <w:rPr>
            <w:rStyle w:val="style18"/>
            <w:rStyle w:val="style18"/>
            <w:rFonts w:ascii="Times New Roman" w:cs="Times New Roman" w:hAnsi="Times New Roman"/>
            <w:sz w:val="24"/>
            <w:szCs w:val="24"/>
          </w:rPr>
          <w:t>кодекса</w:t>
        </w:r>
      </w:hyperlink>
      <w:r>
        <w:rPr>
          <w:rFonts w:ascii="Times New Roman" w:cs="Times New Roman" w:hAnsi="Times New Roman"/>
          <w:sz w:val="24"/>
          <w:szCs w:val="24"/>
        </w:rPr>
        <w:t xml:space="preserve"> Российской Федерации, </w:t>
      </w:r>
      <w:hyperlink r:id="rId8">
        <w:r>
          <w:rPr>
            <w:rStyle w:val="style18"/>
            <w:rStyle w:val="style18"/>
            <w:rFonts w:ascii="Times New Roman" w:cs="Times New Roman" w:hAnsi="Times New Roman"/>
            <w:sz w:val="24"/>
            <w:szCs w:val="24"/>
          </w:rPr>
          <w:t>Устава</w:t>
        </w:r>
      </w:hyperlink>
      <w:r>
        <w:rPr>
          <w:rFonts w:ascii="Times New Roman" w:cs="Times New Roman" w:hAnsi="Times New Roman"/>
          <w:sz w:val="24"/>
          <w:szCs w:val="24"/>
        </w:rPr>
        <w:t xml:space="preserve"> сельского поселения Падовка муниципального района Пестравский Самарской области и направлено на реализацию права граждан сельского поселения на осуществление местного самоуправления посредством участия в общественных обсуждениях или публичных слушаниях, а также определяет порядок организации и проведения общественных обсуждений или публичных слушаний на территории сельского поселения.</w:t>
      </w:r>
    </w:p>
    <w:p>
      <w:pPr>
        <w:pStyle w:val="style42"/>
        <w:spacing w:after="0" w:before="220"/>
        <w:ind w:firstLine="540" w:left="0" w:right="0"/>
        <w:jc w:val="both"/>
      </w:pPr>
      <w:r>
        <w:rPr>
          <w:rFonts w:ascii="Times New Roman" w:cs="Times New Roman" w:hAnsi="Times New Roman"/>
          <w:sz w:val="24"/>
          <w:szCs w:val="24"/>
        </w:rPr>
        <w:t>1.2. Общественные обсуждения или публичные слушания являются формой участия жителей сельского поселения Падовка в решении вопросов местного значения путем обсуждения проектов муниципальных правовых актов Собрания представителей сельского поселения Падовка, Главы сельского поселения Падовка, Администрации сельского поселения Падовка (далее по тексту - Собрание представителей сельского поселения, Глава сельского поселения, Администрация сельского поселения).</w:t>
      </w:r>
    </w:p>
    <w:p>
      <w:pPr>
        <w:pStyle w:val="style42"/>
        <w:spacing w:after="0" w:before="220"/>
        <w:ind w:firstLine="540" w:left="0" w:right="0"/>
        <w:jc w:val="both"/>
      </w:pPr>
      <w:r>
        <w:rPr>
          <w:rFonts w:ascii="Times New Roman" w:cs="Times New Roman" w:hAnsi="Times New Roman"/>
          <w:sz w:val="24"/>
          <w:szCs w:val="24"/>
        </w:rPr>
        <w:t>1.3. Публичные слушания проводятся в целях:</w:t>
      </w:r>
    </w:p>
    <w:p>
      <w:pPr>
        <w:pStyle w:val="style42"/>
        <w:spacing w:after="0" w:before="220"/>
        <w:ind w:firstLine="540" w:left="0" w:right="0"/>
        <w:jc w:val="both"/>
      </w:pPr>
      <w:r>
        <w:rPr>
          <w:rFonts w:ascii="Times New Roman" w:cs="Times New Roman" w:hAnsi="Times New Roman"/>
          <w:sz w:val="24"/>
          <w:szCs w:val="24"/>
        </w:rPr>
        <w:t>- выявления общественного мнения по теме и вопросам, выносимым на публичные слушания;</w:t>
      </w:r>
    </w:p>
    <w:p>
      <w:pPr>
        <w:pStyle w:val="style42"/>
        <w:spacing w:after="0" w:before="220"/>
        <w:ind w:firstLine="540" w:left="0" w:right="0"/>
        <w:jc w:val="both"/>
      </w:pPr>
      <w:r>
        <w:rPr>
          <w:rFonts w:ascii="Times New Roman" w:cs="Times New Roman" w:hAnsi="Times New Roman"/>
          <w:sz w:val="24"/>
          <w:szCs w:val="24"/>
        </w:rPr>
        <w:t>- осуществления связи органов местного самоуправления с общественностью сельского поселения;</w:t>
      </w:r>
    </w:p>
    <w:p>
      <w:pPr>
        <w:pStyle w:val="style42"/>
        <w:spacing w:after="0" w:before="220"/>
        <w:ind w:firstLine="540" w:left="0" w:right="0"/>
        <w:jc w:val="both"/>
      </w:pPr>
      <w:r>
        <w:rPr>
          <w:rFonts w:ascii="Times New Roman" w:cs="Times New Roman" w:hAnsi="Times New Roman"/>
          <w:sz w:val="24"/>
          <w:szCs w:val="24"/>
        </w:rPr>
        <w:t>- подготовки предложений и рекомендаций по обсуждаемой проблеме.</w:t>
      </w:r>
    </w:p>
    <w:p>
      <w:pPr>
        <w:pStyle w:val="style42"/>
        <w:spacing w:after="0" w:before="220"/>
        <w:ind w:firstLine="540" w:left="0" w:right="0"/>
        <w:jc w:val="both"/>
      </w:pPr>
      <w:r>
        <w:rPr>
          <w:rFonts w:ascii="Times New Roman" w:cs="Times New Roman" w:hAnsi="Times New Roman"/>
          <w:sz w:val="24"/>
          <w:szCs w:val="24"/>
        </w:rPr>
        <w:t>1.4. Общественные обсуждения или публичные слушания проводятся по инициативе населения сельского поселения, Собрания представителей сельского поселения, Главы сельского поселения.</w:t>
      </w:r>
    </w:p>
    <w:p>
      <w:pPr>
        <w:pStyle w:val="style42"/>
        <w:spacing w:after="0" w:before="220"/>
        <w:ind w:firstLine="540" w:left="0" w:right="0"/>
        <w:jc w:val="both"/>
      </w:pPr>
      <w:r>
        <w:rPr>
          <w:rFonts w:ascii="Times New Roman" w:cs="Times New Roman" w:hAnsi="Times New Roman"/>
          <w:sz w:val="24"/>
          <w:szCs w:val="24"/>
        </w:rPr>
        <w:t>Общественные обсуждения или публичные слушания, проводимые по инициативе населения или Собрания представителей сельского поселения, назначаются Собранием представителей сельского поселения, а по инициативе Главы сельского поселения - Главой сельского поселения.</w:t>
      </w:r>
    </w:p>
    <w:p>
      <w:pPr>
        <w:pStyle w:val="style42"/>
        <w:spacing w:after="0" w:before="220"/>
        <w:ind w:firstLine="540" w:left="0" w:right="0"/>
        <w:jc w:val="both"/>
      </w:pPr>
      <w:r>
        <w:rPr>
          <w:rFonts w:ascii="Times New Roman" w:cs="Times New Roman" w:hAnsi="Times New Roman"/>
          <w:sz w:val="24"/>
          <w:szCs w:val="24"/>
        </w:rPr>
        <w:t>1.5. На публичные слушания в обязательном порядке выносятся:</w:t>
      </w:r>
    </w:p>
    <w:p>
      <w:pPr>
        <w:pStyle w:val="style42"/>
        <w:numPr>
          <w:ilvl w:val="0"/>
          <w:numId w:val="3"/>
        </w:numPr>
        <w:spacing w:after="0" w:before="220"/>
        <w:ind w:firstLine="540" w:left="0" w:right="0"/>
        <w:jc w:val="both"/>
      </w:pPr>
      <w:r>
        <w:rPr>
          <w:rFonts w:ascii="Times New Roman" w:cs="Times New Roman" w:hAnsi="Times New Roman"/>
          <w:sz w:val="24"/>
          <w:szCs w:val="24"/>
        </w:rPr>
        <w:t xml:space="preserve">проект Устава сельского поселения Падовка, а также проект Решения Собрания представителей сельского поселения о внесении изменений и дополнений в данный Устав, кроме случаев, когда в </w:t>
      </w:r>
      <w:hyperlink r:id="rId9">
        <w:r>
          <w:rPr>
            <w:rStyle w:val="style18"/>
            <w:rStyle w:val="style18"/>
            <w:rFonts w:ascii="Times New Roman" w:cs="Times New Roman" w:hAnsi="Times New Roman"/>
            <w:sz w:val="24"/>
            <w:szCs w:val="24"/>
          </w:rPr>
          <w:t>Устав</w:t>
        </w:r>
      </w:hyperlink>
      <w:r>
        <w:rPr>
          <w:rFonts w:ascii="Times New Roman" w:cs="Times New Roman" w:hAnsi="Times New Roman"/>
          <w:sz w:val="24"/>
          <w:szCs w:val="24"/>
        </w:rPr>
        <w:t xml:space="preserve"> сельского поселения Падовка вносятся изменения в форме точного воспроизведения положений </w:t>
      </w:r>
      <w:hyperlink r:id="rId10">
        <w:r>
          <w:rPr>
            <w:rStyle w:val="style18"/>
            <w:rStyle w:val="style18"/>
            <w:rFonts w:ascii="Times New Roman" w:cs="Times New Roman" w:hAnsi="Times New Roman"/>
            <w:sz w:val="24"/>
            <w:szCs w:val="24"/>
          </w:rPr>
          <w:t>Конституции</w:t>
        </w:r>
      </w:hyperlink>
      <w:r>
        <w:rPr>
          <w:rFonts w:ascii="Times New Roman" w:cs="Times New Roman" w:hAnsi="Times New Roman"/>
          <w:sz w:val="24"/>
          <w:szCs w:val="24"/>
        </w:rPr>
        <w:t xml:space="preserve"> Российской Федерации, федеральных законов, </w:t>
      </w:r>
      <w:hyperlink r:id="rId11">
        <w:r>
          <w:rPr>
            <w:rStyle w:val="style18"/>
            <w:rStyle w:val="style18"/>
            <w:rFonts w:ascii="Times New Roman" w:cs="Times New Roman" w:hAnsi="Times New Roman"/>
            <w:sz w:val="24"/>
            <w:szCs w:val="24"/>
          </w:rPr>
          <w:t>Устава</w:t>
        </w:r>
      </w:hyperlink>
      <w:r>
        <w:rPr>
          <w:rFonts w:ascii="Times New Roman" w:cs="Times New Roman" w:hAnsi="Times New Roman"/>
          <w:sz w:val="24"/>
          <w:szCs w:val="24"/>
        </w:rPr>
        <w:t xml:space="preserve"> или законов Самарской области в целях приведения данного Устава в соответствие с этими нормативными правовыми актами;</w:t>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Fonts w:ascii="Times New Roman" w:cs="Times New Roman" w:hAnsi="Times New Roman"/>
          <w:sz w:val="24"/>
          <w:szCs w:val="24"/>
        </w:rPr>
        <w:t>- проект бюджета сельского поселения и отчет о его исполнении;</w:t>
      </w:r>
    </w:p>
    <w:p>
      <w:pPr>
        <w:pStyle w:val="style0"/>
        <w:spacing w:after="0" w:before="0" w:line="100" w:lineRule="atLeast"/>
        <w:ind w:firstLine="540" w:left="0" w:right="0"/>
        <w:jc w:val="both"/>
      </w:pPr>
      <w:r>
        <w:rPr>
          <w:rFonts w:ascii="Times New Roman" w:cs="Times New Roman" w:hAnsi="Times New Roman"/>
          <w:sz w:val="24"/>
          <w:szCs w:val="24"/>
        </w:rPr>
        <w:t xml:space="preserve">- </w:t>
      </w:r>
      <w:r>
        <w:rPr>
          <w:rFonts w:ascii="Times New Roman" w:cs="Times New Roman" w:hAnsi="Times New Roman"/>
        </w:rPr>
        <w:t xml:space="preserve"> </w:t>
      </w:r>
      <w:r>
        <w:rPr>
          <w:rFonts w:ascii="Times New Roman" w:cs="Times New Roman" w:hAnsi="Times New Roman"/>
          <w:sz w:val="24"/>
          <w:szCs w:val="24"/>
        </w:rPr>
        <w:t>проект стратегии социально-экономического развития муниципального образования;</w:t>
      </w:r>
    </w:p>
    <w:p>
      <w:pPr>
        <w:pStyle w:val="style0"/>
        <w:spacing w:after="0" w:before="0" w:line="100" w:lineRule="atLeast"/>
        <w:ind w:firstLine="540" w:left="0" w:right="0"/>
        <w:jc w:val="both"/>
      </w:pPr>
      <w:r>
        <w:rPr>
          <w:rFonts w:ascii="Times New Roman" w:cs="Times New Roman" w:hAnsi="Times New Roman"/>
          <w:sz w:val="24"/>
          <w:szCs w:val="24"/>
        </w:rPr>
        <w:t>- вопросы о преобразовании сельского поселения, за исключением случаев, если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pPr>
        <w:pStyle w:val="style0"/>
        <w:spacing w:after="0" w:before="0" w:line="100" w:lineRule="atLeast"/>
        <w:ind w:firstLine="540" w:left="0" w:right="0"/>
        <w:jc w:val="both"/>
      </w:pPr>
      <w:r>
        <w:rPr>
          <w:rFonts w:ascii="Times New Roman" w:cs="Times New Roman" w:hAnsi="Times New Roman"/>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и (или) решением Собрания представителей сельского поселения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pPr>
        <w:pStyle w:val="style42"/>
        <w:spacing w:after="0" w:before="220"/>
        <w:ind w:firstLine="540" w:left="0" w:right="0"/>
        <w:jc w:val="both"/>
      </w:pPr>
      <w:r>
        <w:rPr>
          <w:rFonts w:ascii="Times New Roman" w:cs="Times New Roman" w:hAnsi="Times New Roman"/>
          <w:sz w:val="24"/>
          <w:szCs w:val="24"/>
        </w:rPr>
        <w:t>1.6. По инициативе населения, Председателя Собрания представителей сельского поселения, Собрания представителей сельского поселения на публичные слушания могут выноситься и другие проекты муниципальных правовых актов.</w:t>
      </w:r>
    </w:p>
    <w:p>
      <w:pPr>
        <w:pStyle w:val="style42"/>
        <w:spacing w:after="0" w:before="220"/>
        <w:ind w:firstLine="540" w:left="0" w:right="0"/>
        <w:jc w:val="both"/>
      </w:pPr>
      <w:r>
        <w:rPr>
          <w:rFonts w:ascii="Times New Roman" w:cs="Times New Roman" w:hAnsi="Times New Roman"/>
          <w:sz w:val="24"/>
          <w:szCs w:val="24"/>
        </w:rPr>
        <w:t>1.7. Публичные слушания проводятся в форме слушаний по проектам муниципальных правовых актов в постоянных комитетах Собрания представителей сельского поселения или в Администрации сельского поселения.</w:t>
      </w:r>
    </w:p>
    <w:p>
      <w:pPr>
        <w:pStyle w:val="style42"/>
        <w:jc w:val="both"/>
      </w:pPr>
      <w:r>
        <w:rPr/>
      </w:r>
    </w:p>
    <w:p>
      <w:pPr>
        <w:pStyle w:val="style42"/>
        <w:jc w:val="center"/>
      </w:pPr>
      <w:bookmarkStart w:id="1" w:name="P67"/>
      <w:bookmarkEnd w:id="1"/>
      <w:r>
        <w:rPr>
          <w:rFonts w:ascii="Times New Roman" w:cs="Times New Roman" w:hAnsi="Times New Roman"/>
          <w:sz w:val="24"/>
          <w:szCs w:val="24"/>
        </w:rPr>
        <w:t>2. Слушания в органах местного самоуправления</w:t>
      </w:r>
    </w:p>
    <w:p>
      <w:pPr>
        <w:pStyle w:val="style42"/>
        <w:jc w:val="center"/>
      </w:pPr>
      <w:r>
        <w:rPr>
          <w:rFonts w:ascii="Times New Roman" w:cs="Times New Roman" w:hAnsi="Times New Roman"/>
          <w:sz w:val="24"/>
          <w:szCs w:val="24"/>
        </w:rPr>
        <w:t>сельского поселения</w:t>
      </w:r>
    </w:p>
    <w:p>
      <w:pPr>
        <w:pStyle w:val="style42"/>
        <w:jc w:val="both"/>
      </w:pPr>
      <w:r>
        <w:rPr/>
      </w:r>
    </w:p>
    <w:p>
      <w:pPr>
        <w:pStyle w:val="style42"/>
        <w:ind w:firstLine="540" w:left="0" w:right="0"/>
        <w:jc w:val="both"/>
      </w:pPr>
      <w:r>
        <w:rPr>
          <w:rFonts w:ascii="Times New Roman" w:cs="Times New Roman" w:hAnsi="Times New Roman"/>
          <w:sz w:val="24"/>
          <w:szCs w:val="24"/>
        </w:rPr>
        <w:t>2.1. Слушания в органах местного самоуправления сельского поселения (далее - слушания) - обсуждение проектов муниципальных правовых актов в Собрании представителей и Администрации сельского поселения.</w:t>
      </w:r>
    </w:p>
    <w:p>
      <w:pPr>
        <w:pStyle w:val="style42"/>
        <w:spacing w:after="0" w:before="220"/>
        <w:ind w:firstLine="540" w:left="0" w:right="0"/>
        <w:jc w:val="both"/>
      </w:pPr>
      <w:r>
        <w:rPr>
          <w:rFonts w:ascii="Times New Roman" w:cs="Times New Roman" w:hAnsi="Times New Roman"/>
          <w:sz w:val="24"/>
          <w:szCs w:val="24"/>
        </w:rPr>
        <w:t>2.2. Слушания в Собрании представителей сельского поселения проводятся по инициативе Собрания представителей сельского поселения, группы жителей в количестве не менее 1% от количества жителей сельского поселения Падовка, обладающих избирательным правом.</w:t>
      </w:r>
    </w:p>
    <w:p>
      <w:pPr>
        <w:pStyle w:val="style42"/>
        <w:spacing w:after="0" w:before="220"/>
        <w:ind w:firstLine="540" w:left="0" w:right="0"/>
        <w:jc w:val="both"/>
      </w:pPr>
      <w:r>
        <w:rPr>
          <w:rFonts w:ascii="Times New Roman" w:cs="Times New Roman" w:hAnsi="Times New Roman"/>
          <w:sz w:val="24"/>
          <w:szCs w:val="24"/>
        </w:rPr>
        <w:t>2.3. Инициативная группа граждан по проведению публичных слушаний обращается в Собрание представителей сельского поселения с ходатайством о проведении слушаний.</w:t>
      </w:r>
    </w:p>
    <w:p>
      <w:pPr>
        <w:pStyle w:val="style42"/>
        <w:spacing w:after="0" w:before="220"/>
        <w:ind w:firstLine="540" w:left="0" w:right="0"/>
        <w:jc w:val="both"/>
      </w:pPr>
      <w:r>
        <w:rPr>
          <w:rFonts w:ascii="Times New Roman" w:cs="Times New Roman" w:hAnsi="Times New Roman"/>
          <w:sz w:val="24"/>
          <w:szCs w:val="24"/>
        </w:rPr>
        <w:t>2.4. В ходатайстве инициативной группы по проведению публичных слушаний указываются:</w:t>
      </w:r>
    </w:p>
    <w:p>
      <w:pPr>
        <w:pStyle w:val="style42"/>
        <w:spacing w:after="0" w:before="220"/>
        <w:ind w:firstLine="540" w:left="0" w:right="0"/>
        <w:jc w:val="both"/>
      </w:pPr>
      <w:r>
        <w:rPr>
          <w:rFonts w:ascii="Times New Roman" w:cs="Times New Roman" w:hAnsi="Times New Roman"/>
          <w:sz w:val="24"/>
          <w:szCs w:val="24"/>
        </w:rPr>
        <w:t>- вопросы, предлагаемые группой для вынесения на публичные слушания;</w:t>
      </w:r>
    </w:p>
    <w:p>
      <w:pPr>
        <w:pStyle w:val="style42"/>
        <w:spacing w:after="0" w:before="220"/>
        <w:ind w:firstLine="540" w:left="0" w:right="0"/>
        <w:jc w:val="both"/>
      </w:pPr>
      <w:r>
        <w:rPr>
          <w:rFonts w:ascii="Times New Roman" w:cs="Times New Roman" w:hAnsi="Times New Roman"/>
          <w:sz w:val="24"/>
          <w:szCs w:val="24"/>
        </w:rPr>
        <w:t>- обоснование необходимости проведения публичных слушаний;</w:t>
      </w:r>
    </w:p>
    <w:p>
      <w:pPr>
        <w:pStyle w:val="style42"/>
        <w:spacing w:after="0" w:before="220"/>
        <w:ind w:firstLine="540" w:left="0" w:right="0"/>
        <w:jc w:val="both"/>
      </w:pPr>
      <w:r>
        <w:rPr>
          <w:rFonts w:ascii="Times New Roman" w:cs="Times New Roman" w:hAnsi="Times New Roman"/>
          <w:sz w:val="24"/>
          <w:szCs w:val="24"/>
        </w:rPr>
        <w:t>- предлагаемый состав участников публичных слушаний;</w:t>
      </w:r>
    </w:p>
    <w:p>
      <w:pPr>
        <w:pStyle w:val="style42"/>
        <w:spacing w:after="0" w:before="220"/>
        <w:ind w:firstLine="540" w:left="0" w:right="0"/>
        <w:jc w:val="both"/>
      </w:pPr>
      <w:r>
        <w:rPr>
          <w:rFonts w:ascii="Times New Roman" w:cs="Times New Roman" w:hAnsi="Times New Roman"/>
          <w:sz w:val="24"/>
          <w:szCs w:val="24"/>
        </w:rPr>
        <w:t>-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w:t>
      </w:r>
    </w:p>
    <w:p>
      <w:pPr>
        <w:pStyle w:val="style42"/>
        <w:spacing w:after="0" w:before="220"/>
        <w:ind w:firstLine="540" w:left="0" w:right="0"/>
        <w:jc w:val="both"/>
      </w:pPr>
      <w:r>
        <w:rPr>
          <w:rFonts w:ascii="Times New Roman" w:cs="Times New Roman" w:hAnsi="Times New Roman"/>
          <w:sz w:val="24"/>
          <w:szCs w:val="24"/>
        </w:rPr>
        <w:t>2.5. К ходатайству инициативной группы прилагаются:</w:t>
      </w:r>
    </w:p>
    <w:p>
      <w:pPr>
        <w:pStyle w:val="style42"/>
        <w:numPr>
          <w:ilvl w:val="0"/>
          <w:numId w:val="4"/>
        </w:numPr>
        <w:spacing w:after="0" w:before="220"/>
        <w:ind w:firstLine="540" w:left="0" w:right="0"/>
        <w:jc w:val="both"/>
      </w:pPr>
      <w:r>
        <w:rPr>
          <w:rFonts w:ascii="Times New Roman" w:cs="Times New Roman" w:hAnsi="Times New Roman"/>
          <w:sz w:val="24"/>
          <w:szCs w:val="24"/>
        </w:rPr>
        <w:t>протокол заседания инициативной группы, на котором было принято решение о выдвижении инициативы проведения публичных слушаний;</w:t>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Fonts w:ascii="Times New Roman" w:cs="Times New Roman" w:hAnsi="Times New Roman"/>
          <w:sz w:val="24"/>
          <w:szCs w:val="24"/>
        </w:rPr>
        <w:t>- проект муниципального правового акта, предлагаемый для вынесения на публичные слушания;</w:t>
      </w:r>
    </w:p>
    <w:p>
      <w:pPr>
        <w:pStyle w:val="style42"/>
        <w:spacing w:after="0" w:before="220"/>
        <w:ind w:firstLine="540" w:left="0" w:right="0"/>
        <w:jc w:val="both"/>
      </w:pPr>
      <w:r>
        <w:rPr>
          <w:rFonts w:ascii="Times New Roman" w:cs="Times New Roman" w:hAnsi="Times New Roman"/>
          <w:sz w:val="24"/>
          <w:szCs w:val="24"/>
        </w:rPr>
        <w:t>- информационные, аналитические материалы, относящиеся к теме публичных слушаний;</w:t>
      </w:r>
    </w:p>
    <w:p>
      <w:pPr>
        <w:pStyle w:val="style42"/>
        <w:spacing w:after="0" w:before="220"/>
        <w:ind w:firstLine="540" w:left="0" w:right="0"/>
        <w:jc w:val="both"/>
      </w:pPr>
      <w:r>
        <w:rPr>
          <w:rFonts w:ascii="Times New Roman" w:cs="Times New Roman" w:hAnsi="Times New Roman"/>
          <w:sz w:val="24"/>
          <w:szCs w:val="24"/>
        </w:rPr>
        <w:t>- список всех членов инициативной группы с указанием фамилии, имени, отчества, адреса места жительства каждого члена группы.</w:t>
      </w:r>
    </w:p>
    <w:p>
      <w:pPr>
        <w:pStyle w:val="style42"/>
        <w:spacing w:after="0" w:before="220"/>
        <w:ind w:firstLine="540" w:left="0" w:right="0"/>
        <w:jc w:val="both"/>
      </w:pPr>
      <w:r>
        <w:rPr>
          <w:rFonts w:ascii="Times New Roman" w:cs="Times New Roman" w:hAnsi="Times New Roman"/>
          <w:sz w:val="24"/>
          <w:szCs w:val="24"/>
        </w:rPr>
        <w:t>2.6. Ходатайство инициативной группы о проведении публичных слушаний рассматривается Собранием представителей сельского поселения в 30-дневный срок со дня его поступления в Собрание представителей сельского поселения.</w:t>
      </w:r>
    </w:p>
    <w:p>
      <w:pPr>
        <w:pStyle w:val="style42"/>
        <w:spacing w:after="0" w:before="220"/>
        <w:ind w:firstLine="540" w:left="0" w:right="0"/>
        <w:jc w:val="both"/>
      </w:pPr>
      <w:r>
        <w:rPr>
          <w:rFonts w:ascii="Times New Roman" w:cs="Times New Roman" w:hAnsi="Times New Roman"/>
          <w:sz w:val="24"/>
          <w:szCs w:val="24"/>
        </w:rPr>
        <w:t>2.7. По результатам рассмотрения Собрание представителей сельского поселения принимает решение о назначении публичных слушаний с возложением подготовки и проведения слушаний на комитет (комитеты) Собрания представителей, к компетенции которого (которых) относится выносимый на слушания вопрос, либо об отказе в назначении публичных слушаний.</w:t>
      </w:r>
    </w:p>
    <w:p>
      <w:pPr>
        <w:pStyle w:val="style42"/>
        <w:spacing w:after="0" w:before="220"/>
        <w:ind w:firstLine="540" w:left="0" w:right="0"/>
        <w:jc w:val="both"/>
      </w:pPr>
      <w:r>
        <w:rPr>
          <w:rFonts w:ascii="Times New Roman" w:cs="Times New Roman" w:hAnsi="Times New Roman"/>
          <w:sz w:val="24"/>
          <w:szCs w:val="24"/>
        </w:rPr>
        <w:t>В случае отказа в проведении публичных слушаний Собрание представителей сельского поселения обязано указать причины, послужившие основанием для отказа.</w:t>
      </w:r>
    </w:p>
    <w:p>
      <w:pPr>
        <w:pStyle w:val="style42"/>
        <w:spacing w:after="0" w:before="220"/>
        <w:ind w:firstLine="540" w:left="0" w:right="0"/>
        <w:jc w:val="both"/>
      </w:pPr>
      <w:r>
        <w:rPr>
          <w:rFonts w:ascii="Times New Roman" w:cs="Times New Roman" w:hAnsi="Times New Roman"/>
          <w:sz w:val="24"/>
          <w:szCs w:val="24"/>
        </w:rPr>
        <w:t>Решение Собрания представителей в течение пяти дней со дня его принятия направляется представителям инициативной группы.</w:t>
      </w:r>
    </w:p>
    <w:p>
      <w:pPr>
        <w:pStyle w:val="style42"/>
        <w:spacing w:after="0" w:before="220"/>
        <w:ind w:firstLine="540" w:left="0" w:right="0"/>
        <w:jc w:val="both"/>
      </w:pPr>
      <w:r>
        <w:rPr>
          <w:rFonts w:ascii="Times New Roman" w:cs="Times New Roman" w:hAnsi="Times New Roman"/>
          <w:sz w:val="24"/>
          <w:szCs w:val="24"/>
        </w:rPr>
        <w:t>2.8. Слушания в Администрации сельского поселения проводятся Администрацией сельского поселения по инициативе Главы сельского поселения на основании постановления Главы сельского поселения о назначении публичных слушаний.</w:t>
      </w:r>
    </w:p>
    <w:p>
      <w:pPr>
        <w:pStyle w:val="style42"/>
        <w:spacing w:after="0" w:before="220"/>
        <w:ind w:firstLine="540" w:left="0" w:right="0"/>
        <w:jc w:val="both"/>
      </w:pPr>
      <w:r>
        <w:rPr>
          <w:rFonts w:ascii="Times New Roman" w:cs="Times New Roman" w:hAnsi="Times New Roman"/>
          <w:sz w:val="24"/>
          <w:szCs w:val="24"/>
        </w:rPr>
        <w:t xml:space="preserve">2.9. Постановление Главы сельского поселения, Решение Собрания представителей сельского поселения о назначении публичных слушаний, включая информацию о времени, месте и теме слушаний, а также проект муниципального правового акта, предполагаемый к обсуждению, подлежат официальному опубликованию (обнародованию) и размещаются на официальных сайтах сельского поселения в информационно-телекоммуникационной сети Интернет не позднее чем за 10 дней до начала слушаний. А по вопросам, изложенным в </w:t>
      </w:r>
      <w:hyperlink w:anchor="P184">
        <w:r>
          <w:rPr>
            <w:rStyle w:val="style18"/>
            <w:rStyle w:val="style18"/>
            <w:rFonts w:ascii="Times New Roman" w:cs="Times New Roman" w:hAnsi="Times New Roman"/>
            <w:sz w:val="24"/>
            <w:szCs w:val="24"/>
          </w:rPr>
          <w:t>разделе 7</w:t>
        </w:r>
      </w:hyperlink>
      <w:r>
        <w:rPr>
          <w:rFonts w:ascii="Times New Roman" w:cs="Times New Roman" w:hAnsi="Times New Roman"/>
          <w:sz w:val="24"/>
          <w:szCs w:val="24"/>
        </w:rPr>
        <w:t xml:space="preserve"> настоящего Положения, не позднее чем за 5 календарных дней до начала слушаний.</w:t>
      </w:r>
    </w:p>
    <w:p>
      <w:pPr>
        <w:pStyle w:val="style42"/>
        <w:spacing w:after="0" w:before="220"/>
        <w:ind w:firstLine="540" w:left="0" w:right="0"/>
        <w:jc w:val="both"/>
      </w:pPr>
      <w:r>
        <w:rPr>
          <w:rFonts w:ascii="Times New Roman" w:cs="Times New Roman" w:hAnsi="Times New Roman"/>
          <w:sz w:val="24"/>
          <w:szCs w:val="24"/>
        </w:rPr>
        <w:t>Постановление Главы сельского поселения, решение Собрания представителей сельского поселения об отказе в назначении публичных слушаний подлежат официальному опубликованию (обнародованию) и размещаются на официальных сайтах сельского поселения в информационно-телекоммуникационной сети Интернет не позднее 10 дней со дня их издания (принятия).</w:t>
      </w:r>
    </w:p>
    <w:p>
      <w:pPr>
        <w:pStyle w:val="style42"/>
        <w:spacing w:after="0" w:before="220"/>
        <w:ind w:firstLine="540" w:left="0" w:right="0"/>
        <w:jc w:val="both"/>
      </w:pPr>
      <w:r>
        <w:rPr>
          <w:rFonts w:ascii="Times New Roman" w:cs="Times New Roman" w:hAnsi="Times New Roman"/>
          <w:sz w:val="24"/>
          <w:szCs w:val="24"/>
        </w:rPr>
        <w:t>2.10. Предварительный состав участников слушаний определяется комитетом (комитетами) Собрания представителей сельского поселения, специалистами Администрации сельского поселения, ответственными за их подготовку и проведение.</w:t>
      </w:r>
    </w:p>
    <w:p>
      <w:pPr>
        <w:pStyle w:val="style42"/>
        <w:spacing w:after="0" w:before="220"/>
        <w:ind w:firstLine="540" w:left="0" w:right="0"/>
        <w:jc w:val="both"/>
      </w:pPr>
      <w:r>
        <w:rPr>
          <w:rFonts w:ascii="Times New Roman" w:cs="Times New Roman" w:hAnsi="Times New Roman"/>
          <w:sz w:val="24"/>
          <w:szCs w:val="24"/>
        </w:rPr>
        <w:t>2.11. В случае проведения слушаний по инициативе группы жителей сельского поселения приглашению на слушания подлежат представители данной инициативной группы.</w:t>
      </w:r>
    </w:p>
    <w:p>
      <w:pPr>
        <w:pStyle w:val="style42"/>
        <w:spacing w:after="0" w:before="220"/>
        <w:ind w:firstLine="540" w:left="0" w:right="0"/>
        <w:jc w:val="both"/>
      </w:pPr>
      <w:r>
        <w:rPr>
          <w:rFonts w:ascii="Times New Roman" w:cs="Times New Roman" w:hAnsi="Times New Roman"/>
          <w:sz w:val="24"/>
          <w:szCs w:val="24"/>
        </w:rPr>
        <w:t>2.12. Председательствующим на слушаниях является Председатель Собрания представителей сельского поселения, Глава сельского поселения либо лицо, уполномоченное к проведению слушаний на основании решения Собрания представителей сельского поселения, постановления (распоряжения) Главы сельского поселения.</w:t>
      </w:r>
    </w:p>
    <w:p>
      <w:pPr>
        <w:pStyle w:val="style42"/>
        <w:numPr>
          <w:ilvl w:val="1"/>
          <w:numId w:val="5"/>
        </w:numPr>
        <w:spacing w:after="0" w:before="220"/>
        <w:ind w:firstLine="540" w:left="0" w:right="0"/>
        <w:jc w:val="both"/>
      </w:pPr>
      <w:r>
        <w:rPr>
          <w:rFonts w:ascii="Times New Roman" w:cs="Times New Roman" w:hAnsi="Times New Roman"/>
          <w:sz w:val="24"/>
          <w:szCs w:val="24"/>
        </w:rPr>
        <w:t>Председательствующий ведет слушания и следит за порядком обсуждения вопросов повестки дня слушаний.</w:t>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bookmarkStart w:id="2" w:name="P99"/>
      <w:bookmarkEnd w:id="2"/>
      <w:r>
        <w:rPr>
          <w:rFonts w:ascii="Times New Roman" w:cs="Times New Roman" w:hAnsi="Times New Roman"/>
          <w:sz w:val="24"/>
          <w:szCs w:val="24"/>
        </w:rPr>
        <w:t>2.14. Информационные материалы к слушаниям, включая проекты муниципальных правовых актов, готовятся комитетом (комитетами) Собрания представителей сельского поселения, специалистами Администрации сельского поселения, ответственными за подготовку и проведение слушаний.</w:t>
      </w:r>
    </w:p>
    <w:p>
      <w:pPr>
        <w:pStyle w:val="style42"/>
        <w:spacing w:after="0" w:before="220"/>
        <w:ind w:firstLine="540" w:left="0" w:right="0"/>
        <w:jc w:val="both"/>
      </w:pPr>
      <w:r>
        <w:rPr>
          <w:rFonts w:ascii="Times New Roman" w:cs="Times New Roman" w:hAnsi="Times New Roman"/>
          <w:sz w:val="24"/>
          <w:szCs w:val="24"/>
        </w:rPr>
        <w:t xml:space="preserve">2.15. Для подготовки документов, указанных в </w:t>
      </w:r>
      <w:hyperlink w:anchor="P99">
        <w:r>
          <w:rPr>
            <w:rStyle w:val="style18"/>
            <w:rStyle w:val="style18"/>
            <w:rFonts w:ascii="Times New Roman" w:cs="Times New Roman" w:hAnsi="Times New Roman"/>
            <w:sz w:val="24"/>
            <w:szCs w:val="24"/>
          </w:rPr>
          <w:t>пункте 2.14</w:t>
        </w:r>
      </w:hyperlink>
      <w:r>
        <w:rPr>
          <w:rFonts w:ascii="Times New Roman" w:cs="Times New Roman" w:hAnsi="Times New Roman"/>
          <w:sz w:val="24"/>
          <w:szCs w:val="24"/>
        </w:rPr>
        <w:t xml:space="preserve"> настоящего Положения, постановлением (распоряжением) Председателя Собрания представителей сельского поселения, Главы сельского поселения могут быть образованы рабочие группы с привлечением работников аппарата Собрания представителей сельского поселения или Главы сельского поселения и, при необходимости, независимых экспертов. Постановлением (распоряжением) Председателя Собрание представителей сельского поселения, постановлением Главы сельского поселения могут создаваться комиссии для проведения публичных слушаний.</w:t>
      </w:r>
    </w:p>
    <w:p>
      <w:pPr>
        <w:pStyle w:val="style42"/>
        <w:spacing w:after="0" w:before="220"/>
        <w:ind w:firstLine="540" w:left="0" w:right="0"/>
        <w:jc w:val="both"/>
      </w:pPr>
      <w:r>
        <w:rPr>
          <w:rFonts w:ascii="Times New Roman" w:cs="Times New Roman" w:hAnsi="Times New Roman"/>
          <w:sz w:val="24"/>
          <w:szCs w:val="24"/>
        </w:rPr>
        <w:t>2.16. Слушания начинаются вступительным словом председательствующего с информацией по существу обсуждаемого вопроса, после чего принимается регламент (порядок) проведения публичных слушаний.</w:t>
      </w:r>
    </w:p>
    <w:p>
      <w:pPr>
        <w:pStyle w:val="style42"/>
        <w:spacing w:after="0" w:before="220"/>
        <w:ind w:firstLine="540" w:left="0" w:right="0"/>
        <w:jc w:val="both"/>
      </w:pPr>
      <w:r>
        <w:rPr>
          <w:rFonts w:ascii="Times New Roman" w:cs="Times New Roman" w:hAnsi="Times New Roman"/>
          <w:sz w:val="24"/>
          <w:szCs w:val="24"/>
        </w:rPr>
        <w:t>2.17. На слушаниях ведется протокол, который подписывается председательствующим. В протоколе отражается мнение участников слушаний по обсуждаемому вопросу, высказанное ими в ходе слушаний.</w:t>
      </w:r>
    </w:p>
    <w:p>
      <w:pPr>
        <w:pStyle w:val="style42"/>
        <w:spacing w:after="0" w:before="220"/>
        <w:ind w:firstLine="540" w:left="0" w:right="0"/>
        <w:jc w:val="both"/>
      </w:pPr>
      <w:r>
        <w:rPr>
          <w:rFonts w:ascii="Times New Roman" w:cs="Times New Roman" w:hAnsi="Times New Roman"/>
          <w:sz w:val="24"/>
          <w:szCs w:val="24"/>
        </w:rPr>
        <w:t>2.18. Результаты публичных слушаний (заключения о результатах публичных слушаний) подлежат опубликованию (обнародованию) не позднее 10 дней после подписания протокола публичных слушаний.</w:t>
      </w:r>
    </w:p>
    <w:p>
      <w:pPr>
        <w:pStyle w:val="style42"/>
        <w:spacing w:after="0" w:before="220"/>
        <w:ind w:firstLine="540" w:left="0" w:right="0"/>
        <w:jc w:val="both"/>
      </w:pPr>
      <w:r>
        <w:rPr>
          <w:rFonts w:ascii="Times New Roman" w:cs="Times New Roman" w:hAnsi="Times New Roman"/>
          <w:sz w:val="24"/>
          <w:szCs w:val="24"/>
        </w:rPr>
        <w:t xml:space="preserve">2.19. Публичные слушания по вопросам, проводимым в соответствии с </w:t>
      </w:r>
      <w:hyperlink w:anchor="P108">
        <w:r>
          <w:rPr>
            <w:rStyle w:val="style18"/>
            <w:rStyle w:val="style18"/>
            <w:rFonts w:ascii="Times New Roman" w:cs="Times New Roman" w:hAnsi="Times New Roman"/>
            <w:sz w:val="24"/>
            <w:szCs w:val="24"/>
          </w:rPr>
          <w:t>разделом 3</w:t>
        </w:r>
      </w:hyperlink>
      <w:r>
        <w:rPr>
          <w:rFonts w:ascii="Times New Roman" w:cs="Times New Roman" w:hAnsi="Times New Roman"/>
          <w:sz w:val="24"/>
          <w:szCs w:val="24"/>
        </w:rPr>
        <w:t xml:space="preserve"> настоящего Положения, проводятся Комиссией по подготовке проекта </w:t>
      </w:r>
      <w:hyperlink r:id="rId12">
        <w:r>
          <w:rPr>
            <w:rStyle w:val="style18"/>
            <w:rStyle w:val="style18"/>
            <w:rFonts w:ascii="Times New Roman" w:cs="Times New Roman" w:hAnsi="Times New Roman"/>
            <w:sz w:val="24"/>
            <w:szCs w:val="24"/>
          </w:rPr>
          <w:t>Правил</w:t>
        </w:r>
      </w:hyperlink>
      <w:r>
        <w:rPr>
          <w:rFonts w:ascii="Times New Roman" w:cs="Times New Roman" w:hAnsi="Times New Roman"/>
          <w:sz w:val="24"/>
          <w:szCs w:val="24"/>
        </w:rPr>
        <w:t xml:space="preserve"> землепользования и застройки сельского поселения Падовка Самарской области (далее - Комиссия). Председательствующим на публичных слушаниях является председатель Комиссии.</w:t>
      </w:r>
    </w:p>
    <w:p>
      <w:pPr>
        <w:pStyle w:val="style42"/>
        <w:spacing w:after="0" w:before="220"/>
        <w:ind w:hanging="0" w:left="0" w:right="0"/>
        <w:jc w:val="both"/>
      </w:pPr>
      <w:r>
        <w:rPr/>
      </w:r>
    </w:p>
    <w:p>
      <w:pPr>
        <w:pStyle w:val="style0"/>
        <w:spacing w:after="0" w:before="0" w:line="100" w:lineRule="atLeast"/>
        <w:ind w:firstLine="540" w:left="0" w:right="0"/>
        <w:jc w:val="center"/>
      </w:pPr>
      <w:bookmarkStart w:id="3" w:name="P108"/>
      <w:bookmarkEnd w:id="3"/>
      <w:r>
        <w:rPr>
          <w:rFonts w:ascii="Times New Roman" w:cs="Times New Roman" w:hAnsi="Times New Roman"/>
          <w:sz w:val="24"/>
          <w:szCs w:val="24"/>
        </w:rPr>
        <w:t xml:space="preserve">3. </w:t>
      </w:r>
      <w:r>
        <w:rPr>
          <w:rFonts w:ascii="Times New Roman" w:cs="Times New Roman" w:hAnsi="Times New Roman"/>
          <w:bCs/>
          <w:sz w:val="24"/>
          <w:szCs w:val="24"/>
        </w:rPr>
        <w:t>Общественные обсуждения, публичные слушания 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территории, проекту решений о предоставлении разрешения на условно разрешенный вид использования земельного участка или объекта капитального строительства, проекту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cs="Times New Roman" w:hAnsi="Times New Roman"/>
          <w:b/>
          <w:bCs/>
          <w:sz w:val="24"/>
          <w:szCs w:val="24"/>
        </w:rPr>
        <w:t xml:space="preserve">  </w:t>
      </w:r>
      <w:r>
        <w:rPr>
          <w:rFonts w:ascii="Times New Roman" w:cs="Times New Roman" w:hAnsi="Times New Roman"/>
          <w:sz w:val="24"/>
          <w:szCs w:val="24"/>
        </w:rPr>
        <w:t>сельского поселения Падовка</w:t>
      </w:r>
    </w:p>
    <w:p>
      <w:pPr>
        <w:pStyle w:val="style42"/>
        <w:jc w:val="both"/>
      </w:pPr>
      <w:r>
        <w:rPr/>
      </w:r>
    </w:p>
    <w:p>
      <w:pPr>
        <w:pStyle w:val="style42"/>
        <w:ind w:firstLine="540" w:left="0" w:right="0"/>
        <w:jc w:val="both"/>
      </w:pPr>
      <w:r>
        <w:rPr>
          <w:rFonts w:ascii="Times New Roman" w:cs="Times New Roman" w:hAnsi="Times New Roman"/>
          <w:sz w:val="24"/>
          <w:szCs w:val="24"/>
        </w:rPr>
        <w:t>3.1. Публичные слушания по вопросам, проводимым в соответствии с настоящим разделом, назначаются на основании постановления Главы сельского поселения.</w:t>
      </w:r>
    </w:p>
    <w:p>
      <w:pPr>
        <w:pStyle w:val="style0"/>
        <w:spacing w:after="0" w:before="0" w:line="100" w:lineRule="atLeast"/>
        <w:ind w:firstLine="540" w:left="0" w:right="0"/>
        <w:jc w:val="both"/>
      </w:pPr>
      <w:r>
        <w:rPr>
          <w:rFonts w:ascii="Times New Roman" w:cs="Times New Roman" w:hAnsi="Times New Roman"/>
          <w:sz w:val="24"/>
          <w:szCs w:val="24"/>
        </w:rPr>
        <w:t xml:space="preserve">3.2. Положения настоящей главы применяются при проведении общественных обсуждений или публичных слушаний по вопросу о проекте генерального плана, </w:t>
      </w:r>
      <w:r>
        <w:rPr>
          <w:rFonts w:ascii="Times New Roman" w:cs="Times New Roman" w:hAnsi="Times New Roman"/>
          <w:bCs/>
          <w:sz w:val="24"/>
          <w:szCs w:val="24"/>
        </w:rPr>
        <w:t xml:space="preserve">проекту правил землепользования и застройки, проекту планировки территории, проекту межевания территории, проекту правил благоустройства территории, </w:t>
      </w:r>
      <w:r>
        <w:rPr>
          <w:rFonts w:ascii="Times New Roman" w:cs="Times New Roman" w:hAnsi="Times New Roman"/>
          <w:sz w:val="24"/>
          <w:szCs w:val="24"/>
        </w:rPr>
        <w:t>а также при проведении общественных обсуждений или публичных слушаний по вопросу о внесении изменений в указанные муниципальные правовые акты,</w:t>
      </w:r>
      <w:r>
        <w:rPr>
          <w:rFonts w:ascii="Times New Roman" w:cs="Times New Roman" w:hAnsi="Times New Roman"/>
          <w:bCs/>
          <w:sz w:val="24"/>
          <w:szCs w:val="24"/>
        </w:rPr>
        <w:t xml:space="preserve"> проекту решений о предоставлении разрешения на условно разрешенный вид использования земельного участка или объекта капитального строительства, проекту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cs="Times New Roman" w:hAnsi="Times New Roman"/>
          <w:b/>
          <w:bCs/>
          <w:sz w:val="24"/>
          <w:szCs w:val="24"/>
        </w:rPr>
        <w:t xml:space="preserve">  </w:t>
      </w:r>
      <w:r>
        <w:rPr>
          <w:rFonts w:ascii="Times New Roman" w:cs="Times New Roman" w:hAnsi="Times New Roman"/>
          <w:sz w:val="24"/>
          <w:szCs w:val="24"/>
        </w:rPr>
        <w:t>сельского поселения Падовка.</w:t>
      </w:r>
    </w:p>
    <w:p>
      <w:pPr>
        <w:pStyle w:val="style0"/>
        <w:numPr>
          <w:ilvl w:val="1"/>
          <w:numId w:val="6"/>
        </w:numPr>
        <w:spacing w:after="0" w:before="0" w:line="100" w:lineRule="atLeast"/>
        <w:ind w:firstLine="540" w:left="0" w:right="0"/>
        <w:jc w:val="both"/>
      </w:pPr>
      <w:r>
        <w:rPr>
          <w:rFonts w:ascii="Times New Roman" w:cs="Times New Roman" w:hAnsi="Times New Roman"/>
          <w:sz w:val="24"/>
          <w:szCs w:val="24"/>
        </w:rPr>
        <w:t>В целях доведения до населения информации о содержании проекта генерального плана, проекта изменений в генеральный план сельского поселения Комиссия организует</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numPr>
          <w:ilvl w:val="1"/>
          <w:numId w:val="6"/>
        </w:numPr>
        <w:spacing w:after="0" w:before="0" w:line="100" w:lineRule="atLeast"/>
        <w:ind w:firstLine="540" w:left="0" w:right="0"/>
        <w:jc w:val="both"/>
      </w:pPr>
      <w:r>
        <w:rPr>
          <w:rFonts w:ascii="Times New Roman" w:cs="Times New Roman" w:hAnsi="Times New Roman"/>
          <w:sz w:val="24"/>
          <w:szCs w:val="24"/>
        </w:rPr>
        <w:t xml:space="preserve"> </w:t>
      </w:r>
      <w:r>
        <w:rPr>
          <w:rFonts w:ascii="Times New Roman" w:cs="Times New Roman" w:hAnsi="Times New Roman"/>
          <w:sz w:val="24"/>
          <w:szCs w:val="24"/>
        </w:rPr>
        <w:t>размещение проекта, подлежащего рассмотрению на общественных обсуждениях, и информационных материалов к нему на официальном сайте сельского поселения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портале государственных и муниципальных услуг (далее в настоящей статье - информационные системы) и открытие экспозиции или экспозиций такого проекта, выставки, экспозиции демонстрационных материалов проекта генерального плана, выступления представителей органов местного самоуправления сельского поселения, разработчиков проекта генерального плана на собраниях жителей, в печатных средствах массовой информации.</w:t>
      </w:r>
    </w:p>
    <w:p>
      <w:pPr>
        <w:pStyle w:val="style42"/>
        <w:spacing w:after="0" w:before="220"/>
        <w:ind w:firstLine="540" w:left="0" w:right="0"/>
        <w:jc w:val="both"/>
      </w:pPr>
      <w:bookmarkStart w:id="4" w:name="P116"/>
      <w:bookmarkEnd w:id="4"/>
      <w:r>
        <w:rPr>
          <w:rFonts w:ascii="Times New Roman" w:cs="Times New Roman" w:hAnsi="Times New Roman"/>
          <w:sz w:val="24"/>
          <w:szCs w:val="24"/>
        </w:rPr>
        <w:t xml:space="preserve">3.4. Проведению мероприятий, указанных в </w:t>
      </w:r>
      <w:hyperlink w:anchor="P115">
        <w:r>
          <w:rPr>
            <w:rStyle w:val="style18"/>
            <w:rStyle w:val="style18"/>
            <w:rFonts w:ascii="Times New Roman" w:cs="Times New Roman" w:hAnsi="Times New Roman"/>
            <w:sz w:val="24"/>
            <w:szCs w:val="24"/>
          </w:rPr>
          <w:t>пункте 3.3</w:t>
        </w:r>
      </w:hyperlink>
      <w:r>
        <w:rPr>
          <w:rFonts w:ascii="Times New Roman" w:cs="Times New Roman" w:hAnsi="Times New Roman"/>
          <w:sz w:val="24"/>
          <w:szCs w:val="24"/>
        </w:rPr>
        <w:t xml:space="preserve"> Положения, должно предшествовать оповещение жителей сельского поселения о проведении таких мероприятий, которое должно содержать следующую информацию:</w:t>
      </w:r>
    </w:p>
    <w:p>
      <w:pPr>
        <w:pStyle w:val="style0"/>
        <w:jc w:val="both"/>
      </w:pPr>
      <w:r>
        <w:rPr/>
        <w:tab/>
        <w:t xml:space="preserve">- </w:t>
      </w:r>
      <w:r>
        <w:rPr>
          <w:rFonts w:ascii="Times New Roman" w:cs="Times New Roman" w:hAnsi="Times New Roman"/>
          <w:sz w:val="24"/>
          <w:szCs w:val="24"/>
        </w:rPr>
        <w:t>информацию</w:t>
      </w:r>
      <w:r>
        <w:rPr/>
        <w:t xml:space="preserve"> </w:t>
      </w:r>
      <w:r>
        <w:rPr>
          <w:rFonts w:ascii="Times New Roman" w:cs="Times New Roman" w:hAnsi="Times New Roman"/>
          <w:sz w:val="24"/>
          <w:szCs w:val="24"/>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style0"/>
        <w:spacing w:after="0" w:before="240" w:line="100" w:lineRule="atLeast"/>
        <w:ind w:firstLine="540" w:left="0" w:right="0"/>
        <w:jc w:val="both"/>
      </w:pPr>
      <w:r>
        <w:rPr>
          <w:rFonts w:ascii="Times New Roman" w:cs="Times New Roman" w:hAnsi="Times New Roman"/>
          <w:sz w:val="24"/>
          <w:szCs w:val="24"/>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style0"/>
        <w:spacing w:after="0" w:before="240" w:line="100" w:lineRule="atLeast"/>
        <w:ind w:firstLine="540" w:left="0" w:right="0"/>
        <w:jc w:val="both"/>
      </w:pPr>
      <w:r>
        <w:rPr>
          <w:rFonts w:ascii="Times New Roman" w:cs="Times New Roman" w:hAnsi="Times New Roman"/>
          <w:sz w:val="24"/>
          <w:szCs w:val="24"/>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style0"/>
        <w:spacing w:after="0" w:before="240" w:line="100" w:lineRule="atLeast"/>
        <w:ind w:firstLine="540" w:left="0" w:right="0"/>
        <w:jc w:val="both"/>
      </w:pPr>
      <w:r>
        <w:rPr>
          <w:rFonts w:ascii="Times New Roman" w:cs="Times New Roman" w:hAnsi="Times New Roman"/>
          <w:sz w:val="24"/>
          <w:szCs w:val="24"/>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style0"/>
        <w:spacing w:after="0" w:before="0" w:line="100" w:lineRule="atLeast"/>
        <w:ind w:firstLine="540" w:left="0" w:right="0"/>
        <w:jc w:val="both"/>
      </w:pPr>
      <w:r>
        <w:rPr>
          <w:rFonts w:ascii="Times New Roman" w:cs="Times New Roman" w:hAnsi="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style0"/>
        <w:spacing w:after="0" w:before="0" w:line="100" w:lineRule="atLeast"/>
        <w:ind w:firstLine="540" w:left="0" w:right="0"/>
        <w:jc w:val="both"/>
      </w:pPr>
      <w:r>
        <w:rPr>
          <w:rFonts w:ascii="Times New Roman" w:cs="Times New Roman" w:hAnsi="Times New Roman"/>
          <w:sz w:val="24"/>
          <w:szCs w:val="24"/>
        </w:rPr>
        <w:t xml:space="preserve">3.5. Оповещение жителей сельского поселения в соответствии с </w:t>
      </w:r>
      <w:hyperlink w:anchor="P116">
        <w:r>
          <w:rPr>
            <w:rStyle w:val="style18"/>
            <w:rStyle w:val="style18"/>
            <w:rFonts w:ascii="Times New Roman" w:cs="Times New Roman" w:hAnsi="Times New Roman"/>
            <w:sz w:val="24"/>
            <w:szCs w:val="24"/>
          </w:rPr>
          <w:t>пунктом 3.4</w:t>
        </w:r>
      </w:hyperlink>
      <w:r>
        <w:rPr>
          <w:rFonts w:ascii="Times New Roman" w:cs="Times New Roman" w:hAnsi="Times New Roman"/>
          <w:sz w:val="24"/>
          <w:szCs w:val="24"/>
        </w:rPr>
        <w:t xml:space="preserve"> Положения должно проводиться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
    <w:p>
      <w:pPr>
        <w:pStyle w:val="style0"/>
        <w:spacing w:after="0" w:before="0" w:line="100" w:lineRule="atLeast"/>
        <w:ind w:firstLine="540" w:left="0" w:right="0"/>
        <w:jc w:val="both"/>
      </w:pPr>
      <w:r>
        <w:rPr/>
      </w:r>
    </w:p>
    <w:p>
      <w:pPr>
        <w:pStyle w:val="style0"/>
        <w:numPr>
          <w:ilvl w:val="1"/>
          <w:numId w:val="7"/>
        </w:numPr>
        <w:spacing w:after="0" w:before="0" w:line="100" w:lineRule="atLeast"/>
        <w:ind w:firstLine="540" w:left="0" w:right="0"/>
        <w:jc w:val="both"/>
      </w:pPr>
      <w:r>
        <w:rPr>
          <w:rFonts w:ascii="Times New Roman" w:cs="Times New Roman" w:hAnsi="Times New Roman"/>
          <w:sz w:val="24"/>
          <w:szCs w:val="24"/>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hAnsi="Times New Roman"/>
          <w:sz w:val="24"/>
          <w:szCs w:val="24"/>
        </w:rPr>
        <w:t>осуществляется представителями уполномоченного на проведение общественных обсуждений или публичных слушаний органа местного самоуправления.</w:t>
      </w:r>
    </w:p>
    <w:p>
      <w:pPr>
        <w:pStyle w:val="style0"/>
        <w:spacing w:after="0" w:before="0" w:line="100" w:lineRule="atLeast"/>
        <w:ind w:firstLine="540" w:left="0" w:right="0"/>
        <w:jc w:val="both"/>
      </w:pPr>
      <w:r>
        <w:rPr/>
      </w:r>
    </w:p>
    <w:p>
      <w:pPr>
        <w:pStyle w:val="style0"/>
        <w:spacing w:after="0" w:before="0" w:line="100" w:lineRule="atLeast"/>
        <w:ind w:firstLine="539" w:left="0" w:right="0"/>
        <w:jc w:val="both"/>
      </w:pPr>
      <w:r>
        <w:rPr>
          <w:rFonts w:ascii="Times New Roman" w:cs="Times New Roman" w:hAnsi="Times New Roman"/>
          <w:sz w:val="24"/>
          <w:szCs w:val="24"/>
        </w:rPr>
        <w:t>3.7.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3.9. настоящего положения идентификацию, имеют право вносить предложения и замечания, касающиеся такого проекта:</w:t>
      </w:r>
    </w:p>
    <w:p>
      <w:pPr>
        <w:pStyle w:val="style0"/>
        <w:spacing w:after="0" w:before="240" w:line="100" w:lineRule="atLeast"/>
        <w:ind w:firstLine="539" w:left="0" w:right="0"/>
        <w:jc w:val="both"/>
      </w:pPr>
      <w:r>
        <w:rPr>
          <w:rFonts w:ascii="Times New Roman" w:cs="Times New Roman" w:hAnsi="Times New Roman"/>
          <w:sz w:val="24"/>
          <w:szCs w:val="24"/>
        </w:rPr>
        <w:t>- посредством официального сайта или информационных систем (в случае проведения общественных обсуждений);</w:t>
      </w:r>
    </w:p>
    <w:p>
      <w:pPr>
        <w:pStyle w:val="style0"/>
        <w:spacing w:after="0" w:before="240" w:line="100" w:lineRule="atLeast"/>
        <w:ind w:firstLine="539" w:left="0" w:right="0"/>
        <w:jc w:val="both"/>
      </w:pPr>
      <w:r>
        <w:rPr>
          <w:rFonts w:ascii="Times New Roman" w:cs="Times New Roman" w:hAnsi="Times New Roman"/>
          <w:sz w:val="24"/>
          <w:szCs w:val="24"/>
        </w:rPr>
        <w:t>- в письменной или устной форме в ходе проведения публичных слушаний;</w:t>
      </w:r>
    </w:p>
    <w:p>
      <w:pPr>
        <w:pStyle w:val="style0"/>
        <w:spacing w:after="0" w:before="240" w:line="100" w:lineRule="atLeast"/>
        <w:ind w:firstLine="539" w:left="0" w:right="0"/>
        <w:jc w:val="both"/>
      </w:pPr>
      <w:r>
        <w:rPr>
          <w:rFonts w:ascii="Times New Roman" w:cs="Times New Roman" w:hAnsi="Times New Roman"/>
          <w:sz w:val="24"/>
          <w:szCs w:val="24"/>
        </w:rPr>
        <w:t>- в письменной форме в адрес организатора общественных обсуждений или публичных слушаний;</w:t>
      </w:r>
    </w:p>
    <w:p>
      <w:pPr>
        <w:pStyle w:val="style0"/>
        <w:spacing w:after="0" w:before="240" w:line="100" w:lineRule="atLeast"/>
        <w:ind w:firstLine="539" w:left="0" w:right="0"/>
        <w:jc w:val="both"/>
      </w:pPr>
      <w:r>
        <w:rPr>
          <w:rFonts w:ascii="Times New Roman" w:cs="Times New Roman" w:hAnsi="Times New Roman"/>
          <w:sz w:val="24"/>
          <w:szCs w:val="24"/>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style0"/>
        <w:spacing w:after="0" w:before="240" w:line="100" w:lineRule="atLeast"/>
        <w:ind w:firstLine="539" w:left="0" w:right="0"/>
        <w:jc w:val="both"/>
      </w:pPr>
      <w:r>
        <w:rPr/>
      </w:r>
    </w:p>
    <w:p>
      <w:pPr>
        <w:pStyle w:val="style0"/>
        <w:spacing w:after="0" w:before="0" w:line="100" w:lineRule="atLeast"/>
        <w:ind w:firstLine="540" w:left="0" w:right="0"/>
        <w:jc w:val="both"/>
      </w:pPr>
      <w:r>
        <w:rPr>
          <w:rFonts w:ascii="Times New Roman" w:cs="Times New Roman" w:hAnsi="Times New Roman"/>
          <w:sz w:val="24"/>
          <w:szCs w:val="24"/>
        </w:rPr>
        <w:t>3.8. Предложения и замечания, внесенные в соответствии с п. 3.7.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 3.12. настоящего положения.</w:t>
      </w:r>
    </w:p>
    <w:p>
      <w:pPr>
        <w:pStyle w:val="style0"/>
        <w:spacing w:after="0" w:before="0" w:line="100" w:lineRule="atLeast"/>
        <w:ind w:firstLine="540" w:left="0" w:right="0"/>
        <w:jc w:val="both"/>
      </w:pPr>
      <w:r>
        <w:rPr>
          <w:rFonts w:ascii="Times New Roman" w:cs="Times New Roman" w:hAnsi="Times New Roman"/>
          <w:sz w:val="24"/>
          <w:szCs w:val="24"/>
        </w:rPr>
        <w:t>3.9.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hAnsi="Times New Roman"/>
          <w:sz w:val="24"/>
          <w:szCs w:val="24"/>
        </w:rPr>
        <w:t xml:space="preserve">3.10. Не требуется представление указанных в </w:t>
      </w:r>
      <w:hyperlink r:id="rId13">
        <w:r>
          <w:rPr>
            <w:rStyle w:val="style18"/>
            <w:rStyle w:val="style18"/>
            <w:rFonts w:ascii="Times New Roman" w:cs="Times New Roman" w:hAnsi="Times New Roman"/>
            <w:sz w:val="24"/>
            <w:szCs w:val="24"/>
          </w:rPr>
          <w:t>п.</w:t>
        </w:r>
      </w:hyperlink>
      <w:r>
        <w:rPr>
          <w:rFonts w:ascii="Times New Roman" w:cs="Times New Roman" w:hAnsi="Times New Roman"/>
          <w:sz w:val="24"/>
          <w:szCs w:val="24"/>
        </w:rPr>
        <w:t xml:space="preserve"> 3.9. настоящего Положения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4">
        <w:r>
          <w:rPr>
            <w:rStyle w:val="style18"/>
            <w:rStyle w:val="style18"/>
            <w:rFonts w:ascii="Times New Roman" w:cs="Times New Roman" w:hAnsi="Times New Roman"/>
            <w:sz w:val="24"/>
            <w:szCs w:val="24"/>
          </w:rPr>
          <w:t>п.</w:t>
        </w:r>
      </w:hyperlink>
      <w:r>
        <w:rPr>
          <w:rFonts w:ascii="Times New Roman" w:cs="Times New Roman" w:hAnsi="Times New Roman"/>
          <w:sz w:val="24"/>
          <w:szCs w:val="24"/>
        </w:rPr>
        <w:t xml:space="preserve"> 3.9. настоящего Положения, может использоваться единая система идентификации и аутентификации.</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hAnsi="Times New Roman"/>
          <w:sz w:val="24"/>
          <w:szCs w:val="24"/>
        </w:rPr>
        <w:t xml:space="preserve">3.11.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5">
        <w:r>
          <w:rPr>
            <w:rStyle w:val="style18"/>
            <w:rStyle w:val="style18"/>
            <w:rFonts w:ascii="Times New Roman" w:cs="Times New Roman" w:hAnsi="Times New Roman"/>
            <w:sz w:val="24"/>
            <w:szCs w:val="24"/>
          </w:rPr>
          <w:t>законом</w:t>
        </w:r>
      </w:hyperlink>
      <w:r>
        <w:rPr>
          <w:rFonts w:ascii="Times New Roman" w:cs="Times New Roman" w:hAnsi="Times New Roman"/>
          <w:sz w:val="24"/>
          <w:szCs w:val="24"/>
        </w:rPr>
        <w:t xml:space="preserve"> от 27 июля 2006 года N 152-ФЗ "О персональных данных".</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hAnsi="Times New Roman"/>
          <w:sz w:val="24"/>
          <w:szCs w:val="24"/>
        </w:rPr>
        <w:t>3.12. Предложения и замечания, внесенные в соответствии с п. 3.8.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hAnsi="Times New Roman"/>
          <w:sz w:val="24"/>
          <w:szCs w:val="24"/>
        </w:rPr>
        <w:t xml:space="preserve">3.13. Комиссией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помещении администрации сельского поселения). </w:t>
      </w:r>
    </w:p>
    <w:p>
      <w:pPr>
        <w:pStyle w:val="style0"/>
        <w:spacing w:after="0" w:before="0" w:line="100" w:lineRule="atLeast"/>
        <w:ind w:firstLine="540" w:left="0" w:right="0"/>
        <w:jc w:val="both"/>
      </w:pPr>
      <w:r>
        <w:rPr/>
      </w:r>
    </w:p>
    <w:p>
      <w:pPr>
        <w:pStyle w:val="style0"/>
        <w:spacing w:after="0" w:before="0" w:line="100" w:lineRule="atLeast"/>
        <w:ind w:firstLine="539" w:left="0" w:right="0"/>
        <w:jc w:val="both"/>
      </w:pPr>
      <w:r>
        <w:rPr>
          <w:rFonts w:ascii="Times New Roman" w:cs="Times New Roman" w:hAnsi="Times New Roman"/>
          <w:sz w:val="24"/>
          <w:szCs w:val="24"/>
        </w:rPr>
        <w:t>3.14. Официальный сайт и (или) информационные системы должны обеспечивать возможность:</w:t>
      </w:r>
    </w:p>
    <w:p>
      <w:pPr>
        <w:pStyle w:val="style0"/>
        <w:spacing w:after="0" w:before="240" w:line="100" w:lineRule="atLeast"/>
        <w:ind w:firstLine="539" w:left="0" w:right="0"/>
        <w:jc w:val="both"/>
      </w:pPr>
      <w:r>
        <w:rPr>
          <w:rFonts w:ascii="Times New Roman" w:cs="Times New Roman" w:hAnsi="Times New Roman"/>
          <w:sz w:val="24"/>
          <w:szCs w:val="24"/>
        </w:rPr>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style0"/>
        <w:spacing w:after="0" w:before="240" w:line="100" w:lineRule="atLeast"/>
        <w:ind w:firstLine="539" w:left="0" w:right="0"/>
        <w:jc w:val="both"/>
      </w:pPr>
      <w:r>
        <w:rPr>
          <w:rFonts w:ascii="Times New Roman" w:cs="Times New Roman" w:hAnsi="Times New Roman"/>
          <w:sz w:val="24"/>
          <w:szCs w:val="24"/>
        </w:rPr>
        <w:t>- представления информации о результатах общественных обсуждений, количестве участников общественных обсуждений.</w:t>
      </w:r>
    </w:p>
    <w:p>
      <w:pPr>
        <w:pStyle w:val="style0"/>
        <w:spacing w:after="0" w:before="240" w:line="100" w:lineRule="atLeast"/>
        <w:ind w:firstLine="539" w:left="0" w:right="0"/>
        <w:jc w:val="both"/>
      </w:pPr>
      <w:r>
        <w:rPr/>
      </w:r>
    </w:p>
    <w:p>
      <w:pPr>
        <w:pStyle w:val="style0"/>
        <w:spacing w:after="0" w:before="0" w:line="100" w:lineRule="atLeast"/>
        <w:ind w:firstLine="539" w:left="0" w:right="0"/>
        <w:jc w:val="both"/>
      </w:pPr>
      <w:r>
        <w:rPr>
          <w:rFonts w:ascii="Times New Roman" w:cs="Times New Roman" w:hAnsi="Times New Roman"/>
          <w:sz w:val="24"/>
          <w:szCs w:val="24"/>
        </w:rPr>
        <w:t>3.15. Комиссия подготавливает и оформляет протокол общественных обсуждений или публичных слушаний, в котором указываются:</w:t>
      </w:r>
    </w:p>
    <w:p>
      <w:pPr>
        <w:pStyle w:val="style0"/>
        <w:spacing w:after="0" w:before="240" w:line="100" w:lineRule="atLeast"/>
        <w:ind w:firstLine="539" w:left="0" w:right="0"/>
        <w:jc w:val="both"/>
      </w:pPr>
      <w:r>
        <w:rPr>
          <w:rFonts w:ascii="Times New Roman" w:cs="Times New Roman" w:hAnsi="Times New Roman"/>
          <w:sz w:val="24"/>
          <w:szCs w:val="24"/>
        </w:rPr>
        <w:t>- дата оформления протокола общественных обсуждений или публичных слушаний;</w:t>
      </w:r>
    </w:p>
    <w:p>
      <w:pPr>
        <w:pStyle w:val="style0"/>
        <w:spacing w:after="0" w:before="240" w:line="100" w:lineRule="atLeast"/>
        <w:ind w:firstLine="539" w:left="0" w:right="0"/>
        <w:jc w:val="both"/>
      </w:pPr>
      <w:r>
        <w:rPr>
          <w:rFonts w:ascii="Times New Roman" w:cs="Times New Roman" w:hAnsi="Times New Roman"/>
          <w:sz w:val="24"/>
          <w:szCs w:val="24"/>
        </w:rPr>
        <w:t>- информация об организаторе общественных обсуждений или публичных слушаний;</w:t>
      </w:r>
    </w:p>
    <w:p>
      <w:pPr>
        <w:pStyle w:val="style0"/>
        <w:spacing w:after="0" w:before="240" w:line="100" w:lineRule="atLeast"/>
        <w:ind w:firstLine="539" w:left="0" w:right="0"/>
        <w:jc w:val="both"/>
      </w:pPr>
      <w:r>
        <w:rPr>
          <w:rFonts w:ascii="Times New Roman" w:cs="Times New Roman" w:hAnsi="Times New Roman"/>
          <w:sz w:val="24"/>
          <w:szCs w:val="24"/>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style0"/>
        <w:spacing w:after="0" w:before="240" w:line="100" w:lineRule="atLeast"/>
        <w:ind w:firstLine="539" w:left="0" w:right="0"/>
        <w:jc w:val="both"/>
      </w:pPr>
      <w:r>
        <w:rPr>
          <w:rFonts w:ascii="Times New Roman" w:cs="Times New Roman" w:hAnsi="Times New Roman"/>
          <w:sz w:val="24"/>
          <w:szCs w:val="24"/>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style0"/>
        <w:spacing w:after="0" w:before="240" w:line="100" w:lineRule="atLeast"/>
        <w:ind w:firstLine="539" w:left="0" w:right="0"/>
        <w:jc w:val="both"/>
      </w:pPr>
      <w:r>
        <w:rPr>
          <w:rFonts w:ascii="Times New Roman" w:cs="Times New Roman" w:hAnsi="Times New Roman"/>
          <w:sz w:val="24"/>
          <w:szCs w:val="24"/>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style0"/>
        <w:spacing w:after="0" w:before="0" w:line="100" w:lineRule="atLeast"/>
        <w:ind w:firstLine="540" w:left="0" w:right="0"/>
        <w:jc w:val="both"/>
      </w:pPr>
      <w:r>
        <w:rPr>
          <w:rFonts w:ascii="Times New Roman" w:cs="Times New Roman" w:hAnsi="Times New Roman"/>
          <w:sz w:val="24"/>
          <w:szCs w:val="24"/>
        </w:rPr>
        <w:t>3.16.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style0"/>
        <w:spacing w:after="0" w:before="0" w:line="100" w:lineRule="atLeast"/>
        <w:ind w:firstLine="540" w:left="0" w:right="0"/>
        <w:jc w:val="both"/>
      </w:pPr>
      <w:r>
        <w:rPr>
          <w:rFonts w:ascii="Times New Roman" w:cs="Times New Roman" w:hAnsi="Times New Roman"/>
          <w:sz w:val="24"/>
          <w:szCs w:val="24"/>
        </w:rPr>
        <w:t>3.17.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style0"/>
        <w:spacing w:after="0" w:before="0" w:line="100" w:lineRule="atLeast"/>
        <w:ind w:firstLine="540" w:left="0" w:right="0"/>
        <w:jc w:val="both"/>
      </w:pPr>
      <w:r>
        <w:rPr>
          <w:rFonts w:ascii="Times New Roman" w:cs="Times New Roman" w:hAnsi="Times New Roman"/>
          <w:sz w:val="24"/>
          <w:szCs w:val="24"/>
        </w:rPr>
        <w:t>3.18.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pPr>
        <w:pStyle w:val="style0"/>
        <w:numPr>
          <w:ilvl w:val="1"/>
          <w:numId w:val="8"/>
        </w:numPr>
        <w:spacing w:after="0" w:before="0" w:line="100" w:lineRule="atLeast"/>
        <w:ind w:firstLine="539" w:left="0" w:right="0"/>
        <w:jc w:val="both"/>
      </w:pPr>
      <w:r>
        <w:rPr>
          <w:rFonts w:ascii="Times New Roman" w:cs="Times New Roman" w:hAnsi="Times New Roman"/>
          <w:sz w:val="24"/>
          <w:szCs w:val="24"/>
        </w:rPr>
        <w:t>В заключении о результатах общественных обсуждений или публичных слушаний должны быть указаны:</w:t>
      </w:r>
    </w:p>
    <w:p>
      <w:pPr>
        <w:pStyle w:val="style0"/>
        <w:spacing w:after="0" w:before="240" w:line="100" w:lineRule="atLeast"/>
        <w:ind w:firstLine="539" w:left="0" w:right="0"/>
        <w:jc w:val="both"/>
      </w:pPr>
      <w:r>
        <w:rPr/>
      </w:r>
    </w:p>
    <w:p>
      <w:pPr>
        <w:pStyle w:val="style0"/>
        <w:spacing w:after="0" w:before="240" w:line="100" w:lineRule="atLeast"/>
        <w:ind w:firstLine="539" w:left="0" w:right="0"/>
        <w:jc w:val="both"/>
      </w:pPr>
      <w:r>
        <w:rPr/>
      </w:r>
    </w:p>
    <w:p>
      <w:pPr>
        <w:pStyle w:val="style0"/>
        <w:spacing w:after="0" w:before="240" w:line="100" w:lineRule="atLeast"/>
        <w:ind w:firstLine="539" w:left="0" w:right="0"/>
        <w:jc w:val="both"/>
      </w:pPr>
      <w:r>
        <w:rPr/>
      </w:r>
    </w:p>
    <w:p>
      <w:pPr>
        <w:pStyle w:val="style0"/>
        <w:spacing w:after="0" w:before="240" w:line="100" w:lineRule="atLeast"/>
        <w:ind w:firstLine="539" w:left="0" w:right="0"/>
        <w:jc w:val="both"/>
      </w:pPr>
      <w:r>
        <w:rPr>
          <w:rFonts w:ascii="Times New Roman" w:cs="Times New Roman" w:hAnsi="Times New Roman"/>
          <w:sz w:val="24"/>
          <w:szCs w:val="24"/>
        </w:rPr>
        <w:t>- дата оформления заключения о результатах общественных обсуждений или публичных слушаний;</w:t>
      </w:r>
    </w:p>
    <w:p>
      <w:pPr>
        <w:pStyle w:val="style0"/>
        <w:spacing w:after="0" w:before="240" w:line="100" w:lineRule="atLeast"/>
        <w:ind w:firstLine="539" w:left="0" w:right="0"/>
        <w:jc w:val="both"/>
      </w:pPr>
      <w:r>
        <w:rPr>
          <w:rFonts w:ascii="Times New Roman" w:cs="Times New Roman" w:hAnsi="Times New Roman"/>
          <w:sz w:val="24"/>
          <w:szCs w:val="24"/>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style0"/>
        <w:spacing w:after="0" w:before="240" w:line="100" w:lineRule="atLeast"/>
        <w:ind w:firstLine="539" w:left="0" w:right="0"/>
        <w:jc w:val="both"/>
      </w:pPr>
      <w:r>
        <w:rPr>
          <w:rFonts w:ascii="Times New Roman" w:cs="Times New Roman" w:hAnsi="Times New Roman"/>
          <w:sz w:val="24"/>
          <w:szCs w:val="24"/>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style0"/>
        <w:spacing w:after="0" w:before="240" w:line="100" w:lineRule="atLeast"/>
        <w:ind w:firstLine="539" w:left="0" w:right="0"/>
        <w:jc w:val="both"/>
      </w:pPr>
      <w:r>
        <w:rPr>
          <w:rFonts w:ascii="Times New Roman" w:cs="Times New Roman" w:hAnsi="Times New Roman"/>
          <w:sz w:val="24"/>
          <w:szCs w:val="24"/>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style0"/>
        <w:spacing w:after="0" w:before="240" w:line="100" w:lineRule="atLeast"/>
        <w:ind w:firstLine="539" w:left="0" w:right="0"/>
        <w:jc w:val="both"/>
      </w:pPr>
      <w:r>
        <w:rPr>
          <w:rFonts w:ascii="Times New Roman" w:cs="Times New Roman" w:hAnsi="Times New Roman"/>
          <w:sz w:val="24"/>
          <w:szCs w:val="24"/>
        </w:rPr>
        <w:t>-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style0"/>
        <w:spacing w:after="0" w:before="0" w:line="100" w:lineRule="atLeast"/>
        <w:ind w:firstLine="540" w:left="0" w:right="0"/>
        <w:jc w:val="both"/>
      </w:pPr>
      <w:r>
        <w:rPr>
          <w:rFonts w:ascii="Times New Roman" w:cs="Times New Roman" w:hAnsi="Times New Roman"/>
          <w:sz w:val="24"/>
          <w:szCs w:val="24"/>
        </w:rPr>
        <w:t>3.20.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и (или) в информационных системах.</w:t>
      </w:r>
    </w:p>
    <w:p>
      <w:pPr>
        <w:pStyle w:val="style0"/>
        <w:spacing w:after="0" w:before="0" w:line="100" w:lineRule="atLeast"/>
        <w:ind w:firstLine="540" w:left="0" w:right="0"/>
        <w:jc w:val="both"/>
      </w:pPr>
      <w:r>
        <w:rPr>
          <w:rFonts w:ascii="Times New Roman" w:cs="Times New Roman" w:hAnsi="Times New Roman"/>
          <w:sz w:val="24"/>
          <w:szCs w:val="24"/>
        </w:rPr>
        <w:t>3.21.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w:t>
      </w:r>
    </w:p>
    <w:p>
      <w:pPr>
        <w:pStyle w:val="style0"/>
        <w:spacing w:after="0" w:before="0" w:line="100" w:lineRule="atLeast"/>
        <w:ind w:firstLine="540" w:left="0" w:right="0"/>
        <w:jc w:val="both"/>
      </w:pPr>
      <w:r>
        <w:rPr>
          <w:rFonts w:ascii="Times New Roman" w:cs="Times New Roman" w:hAnsi="Times New Roman"/>
          <w:sz w:val="24"/>
          <w:szCs w:val="24"/>
        </w:rPr>
        <w:t>3.22.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pPr>
        <w:pStyle w:val="style0"/>
        <w:spacing w:after="0" w:before="0" w:line="100" w:lineRule="atLeast"/>
        <w:ind w:firstLine="540" w:left="0" w:right="0"/>
        <w:jc w:val="both"/>
      </w:pPr>
      <w:r>
        <w:rPr/>
      </w:r>
    </w:p>
    <w:p>
      <w:pPr>
        <w:pStyle w:val="style42"/>
        <w:jc w:val="center"/>
      </w:pPr>
      <w:r>
        <w:rPr>
          <w:rFonts w:ascii="Times New Roman" w:cs="Times New Roman" w:hAnsi="Times New Roman"/>
          <w:sz w:val="24"/>
          <w:szCs w:val="24"/>
        </w:rPr>
        <w:t>4. Особенности проведения публичных слушаний по вопросу</w:t>
      </w:r>
    </w:p>
    <w:p>
      <w:pPr>
        <w:pStyle w:val="style42"/>
        <w:jc w:val="center"/>
      </w:pPr>
      <w:r>
        <w:rPr>
          <w:rFonts w:ascii="Times New Roman" w:cs="Times New Roman" w:hAnsi="Times New Roman"/>
          <w:sz w:val="24"/>
          <w:szCs w:val="24"/>
        </w:rPr>
        <w:t>о проекте генерального плана, о проекте внесения изменений</w:t>
      </w:r>
    </w:p>
    <w:p>
      <w:pPr>
        <w:pStyle w:val="style42"/>
        <w:jc w:val="center"/>
      </w:pPr>
      <w:r>
        <w:rPr>
          <w:rFonts w:ascii="Times New Roman" w:cs="Times New Roman" w:hAnsi="Times New Roman"/>
          <w:sz w:val="24"/>
          <w:szCs w:val="24"/>
        </w:rPr>
        <w:t>в генеральный план сельского поселения Пестравка</w:t>
      </w:r>
    </w:p>
    <w:p>
      <w:pPr>
        <w:pStyle w:val="style42"/>
        <w:jc w:val="both"/>
      </w:pPr>
      <w:r>
        <w:rPr/>
      </w:r>
    </w:p>
    <w:p>
      <w:pPr>
        <w:pStyle w:val="style42"/>
        <w:ind w:firstLine="540" w:left="0" w:right="0"/>
        <w:jc w:val="both"/>
      </w:pPr>
      <w:r>
        <w:rPr>
          <w:rFonts w:ascii="Times New Roman" w:cs="Times New Roman" w:hAnsi="Times New Roman"/>
          <w:sz w:val="24"/>
          <w:szCs w:val="24"/>
        </w:rPr>
        <w:t>4.1. Публичные слушания по вопросам, проводимым в соответствии с настоящим разделом, назначаются на основании постановления Главы сельского поселения.</w:t>
      </w:r>
    </w:p>
    <w:p>
      <w:pPr>
        <w:pStyle w:val="style42"/>
        <w:numPr>
          <w:ilvl w:val="1"/>
          <w:numId w:val="9"/>
        </w:numPr>
        <w:spacing w:after="0" w:before="220"/>
        <w:ind w:firstLine="540" w:left="0" w:right="0"/>
        <w:jc w:val="both"/>
      </w:pPr>
      <w:r>
        <w:rPr>
          <w:rFonts w:ascii="Times New Roman" w:cs="Times New Roman" w:hAnsi="Times New Roman"/>
          <w:sz w:val="24"/>
          <w:szCs w:val="24"/>
        </w:rPr>
        <w:t>Положения настоящей главы применяются при проведении публичных слушаний по вопросу о проекте генерального плана сельского поселения, а также при проведении публичных слушаний по вопросу о внесении изменений в генеральный план сельского поселения.</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hAnsi="Times New Roman"/>
          <w:sz w:val="24"/>
          <w:szCs w:val="24"/>
        </w:rPr>
        <w:t xml:space="preserve">4.3. При подготовке генерального плана в обязательном порядке проводятся общественные обсуждения или публичные слушания. </w:t>
      </w:r>
    </w:p>
    <w:p>
      <w:pPr>
        <w:pStyle w:val="style0"/>
        <w:spacing w:after="0" w:before="0" w:line="100" w:lineRule="atLeast"/>
        <w:ind w:firstLine="540" w:left="0" w:right="0"/>
        <w:jc w:val="both"/>
      </w:pPr>
      <w:r>
        <w:rPr>
          <w:rFonts w:ascii="Times New Roman" w:cs="Times New Roman" w:hAnsi="Times New Roman"/>
          <w:sz w:val="24"/>
          <w:szCs w:val="24"/>
        </w:rPr>
        <w:t xml:space="preserve">4.4. Общественные обсуждения или публичные слушания по проекту генерального плана поселения, и по проекту, предусматривающем внесение изменений в генеральный план поселения, проводятся в каждом населенном пункте сельского поселения. </w:t>
      </w:r>
    </w:p>
    <w:p>
      <w:pPr>
        <w:pStyle w:val="style42"/>
        <w:spacing w:after="0" w:before="220"/>
        <w:ind w:firstLine="540" w:left="0" w:right="0"/>
        <w:jc w:val="both"/>
      </w:pPr>
      <w:r>
        <w:rPr>
          <w:rFonts w:ascii="Times New Roman" w:cs="Times New Roman" w:hAnsi="Times New Roman"/>
          <w:sz w:val="24"/>
          <w:szCs w:val="24"/>
        </w:rPr>
        <w:t>4.5. При проведении  общественных обсуждений или публичных слушаний в соответствии с настоящей главой территория сельского поселения может быть разделена на части в целях обеспечения равных возможностей для участия всем участникам публичных слушаний.</w:t>
      </w:r>
    </w:p>
    <w:p>
      <w:pPr>
        <w:pStyle w:val="style0"/>
        <w:spacing w:after="0" w:before="0" w:line="100" w:lineRule="atLeast"/>
        <w:ind w:firstLine="540" w:left="0" w:right="0"/>
        <w:jc w:val="both"/>
      </w:pPr>
      <w:r>
        <w:rPr>
          <w:rFonts w:ascii="Times New Roman" w:cs="Times New Roman" w:hAnsi="Times New Roman"/>
          <w:sz w:val="24"/>
          <w:szCs w:val="24"/>
        </w:rPr>
        <w:t>4.6. В случае внесения изменений в генеральный план в отношении части территории сельского поселения  общественных обсуждений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pPr>
        <w:pStyle w:val="style0"/>
        <w:spacing w:after="0" w:before="0" w:line="100" w:lineRule="atLeast"/>
        <w:ind w:firstLine="540" w:left="0" w:right="0"/>
        <w:jc w:val="both"/>
      </w:pPr>
      <w:r>
        <w:rPr>
          <w:rFonts w:ascii="Times New Roman" w:cs="Times New Roman" w:hAnsi="Times New Roman"/>
          <w:sz w:val="24"/>
          <w:szCs w:val="24"/>
        </w:rPr>
        <w:t>4.7. Срок проведения общественных обсуждений или публичных слушаний по вопросам, указанным в настоящем разделе, составляет один месяц с момента оповещения жителей сельского поселения о месте и времени проведения публичных слушаний до дня опубликования заключения о результатах публичных слушаний.</w:t>
      </w:r>
    </w:p>
    <w:p>
      <w:pPr>
        <w:pStyle w:val="style42"/>
        <w:spacing w:after="0" w:before="220"/>
        <w:ind w:firstLine="540" w:left="0" w:right="0"/>
        <w:jc w:val="both"/>
      </w:pPr>
      <w:r>
        <w:rPr>
          <w:rFonts w:ascii="Times New Roman" w:cs="Times New Roman" w:hAnsi="Times New Roman"/>
          <w:sz w:val="24"/>
          <w:szCs w:val="24"/>
        </w:rPr>
        <w:t>4.8. Участники общественных обсуждений или публичных слушаний вправе представить в Комиссию свои предложения и замечания, касающиеся проекта генерального плана, для включения их в протокол общественных обсуждений или публичных слушаний не позднее момента подписания протокола публичных слушаний.</w:t>
      </w:r>
    </w:p>
    <w:p>
      <w:pPr>
        <w:pStyle w:val="style42"/>
        <w:spacing w:after="0" w:before="220"/>
        <w:ind w:firstLine="540" w:left="0" w:right="0"/>
        <w:jc w:val="both"/>
      </w:pPr>
      <w:r>
        <w:rPr>
          <w:rFonts w:ascii="Times New Roman" w:cs="Times New Roman" w:hAnsi="Times New Roman"/>
          <w:sz w:val="24"/>
          <w:szCs w:val="24"/>
        </w:rPr>
        <w:t>4.9. Заключение о результатах общественных обсуждений или публичных слушаний о проекте генерального плана, о проекте внесения изменений в генеральный план сельского поселения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pPr>
        <w:pStyle w:val="style42"/>
        <w:spacing w:after="0" w:before="220"/>
        <w:ind w:firstLine="540" w:left="0" w:right="0"/>
        <w:jc w:val="both"/>
      </w:pPr>
      <w:r>
        <w:rPr>
          <w:rFonts w:ascii="Times New Roman" w:cs="Times New Roman" w:hAnsi="Times New Roman"/>
          <w:sz w:val="24"/>
          <w:szCs w:val="24"/>
        </w:rPr>
        <w:t>4.10. Протоколы общественных обсуждений или публичных слушаний по проекту генерального плана, по проекту внесения изменений в генеральный план сельского поселения и заключения о результатах общественных обсуждений или публичных слушаний по проекту генерального плана, по проекту внесения изменений в генеральный план направляются в Собрание представителей сельского поселения вместе с постановлением Администрации сельского поселения о согласии с проектом генерального плана сельского поселения или о согласии с проектом внесения изменений в генеральный план сельского поселения.</w:t>
      </w:r>
    </w:p>
    <w:p>
      <w:pPr>
        <w:pStyle w:val="style0"/>
        <w:spacing w:after="0" w:before="0" w:line="100" w:lineRule="atLeast"/>
        <w:ind w:firstLine="540" w:left="0" w:right="0"/>
        <w:jc w:val="both"/>
      </w:pPr>
      <w:r>
        <w:rPr/>
      </w:r>
    </w:p>
    <w:p>
      <w:pPr>
        <w:pStyle w:val="style0"/>
        <w:spacing w:after="0" w:before="0" w:line="100" w:lineRule="atLeast"/>
        <w:ind w:firstLine="540" w:left="0" w:right="0"/>
        <w:jc w:val="center"/>
      </w:pPr>
      <w:r>
        <w:rPr>
          <w:rFonts w:ascii="Times New Roman" w:cs="Times New Roman" w:hAnsi="Times New Roman"/>
          <w:sz w:val="24"/>
          <w:szCs w:val="24"/>
        </w:rPr>
        <w:t>5. Особенности проведения общественных обсуждений или</w:t>
      </w:r>
    </w:p>
    <w:p>
      <w:pPr>
        <w:pStyle w:val="style42"/>
        <w:jc w:val="center"/>
      </w:pPr>
      <w:r>
        <w:rPr>
          <w:rFonts w:ascii="Times New Roman" w:cs="Times New Roman" w:hAnsi="Times New Roman"/>
          <w:sz w:val="24"/>
          <w:szCs w:val="24"/>
        </w:rPr>
        <w:t>публичных слушаний по вопросу принятия проекта правил землепользования и застройки</w:t>
      </w:r>
    </w:p>
    <w:p>
      <w:pPr>
        <w:pStyle w:val="style42"/>
        <w:jc w:val="center"/>
      </w:pPr>
      <w:r>
        <w:rPr>
          <w:rFonts w:ascii="Times New Roman" w:cs="Times New Roman" w:hAnsi="Times New Roman"/>
          <w:sz w:val="24"/>
          <w:szCs w:val="24"/>
        </w:rPr>
        <w:t>сельского поселения, внесения изменений в правила землепользования и застройки сельского поселения</w:t>
      </w:r>
    </w:p>
    <w:p>
      <w:pPr>
        <w:pStyle w:val="style42"/>
        <w:jc w:val="center"/>
      </w:pPr>
      <w:r>
        <w:rPr/>
      </w:r>
    </w:p>
    <w:p>
      <w:pPr>
        <w:pStyle w:val="style0"/>
        <w:spacing w:after="0" w:before="0" w:line="100" w:lineRule="atLeast"/>
        <w:ind w:firstLine="540" w:left="0" w:right="0"/>
        <w:jc w:val="both"/>
      </w:pPr>
      <w:bookmarkStart w:id="5" w:name="P132"/>
      <w:bookmarkEnd w:id="5"/>
      <w:r>
        <w:rPr>
          <w:rFonts w:ascii="Times New Roman" w:cs="Times New Roman" w:hAnsi="Times New Roman"/>
          <w:sz w:val="24"/>
          <w:szCs w:val="24"/>
        </w:rPr>
        <w:t>5.1. Общественные обсуждения или публичные слушания по вопросам, проводимым в соответствии с настоящим разделом, назначаются на основании постановления Главы сельского поселения.</w:t>
      </w:r>
    </w:p>
    <w:p>
      <w:pPr>
        <w:pStyle w:val="style42"/>
        <w:spacing w:after="0" w:before="220"/>
        <w:ind w:firstLine="540" w:left="0" w:right="0"/>
        <w:jc w:val="both"/>
      </w:pPr>
      <w:r>
        <w:rPr>
          <w:rFonts w:ascii="Times New Roman" w:cs="Times New Roman" w:hAnsi="Times New Roman"/>
          <w:sz w:val="24"/>
          <w:szCs w:val="24"/>
        </w:rPr>
        <w:t xml:space="preserve">5.2. Постановление, указанное в </w:t>
      </w:r>
      <w:hyperlink w:anchor="P132">
        <w:r>
          <w:rPr>
            <w:rStyle w:val="style18"/>
            <w:rStyle w:val="style18"/>
            <w:rFonts w:ascii="Times New Roman" w:cs="Times New Roman" w:hAnsi="Times New Roman"/>
            <w:sz w:val="24"/>
            <w:szCs w:val="24"/>
          </w:rPr>
          <w:t>пункте 5.1</w:t>
        </w:r>
      </w:hyperlink>
      <w:r>
        <w:rPr>
          <w:rFonts w:ascii="Times New Roman" w:cs="Times New Roman" w:hAnsi="Times New Roman"/>
          <w:sz w:val="24"/>
          <w:szCs w:val="24"/>
        </w:rPr>
        <w:t xml:space="preserve"> Положения, принимается Главой сельского поселения в срок не позднее чем через десять дней со дня получения проекта Правил землепользования и застройки сельского поселения, проекта внесения изменений в </w:t>
      </w:r>
      <w:hyperlink r:id="rId16">
        <w:r>
          <w:rPr>
            <w:rStyle w:val="style18"/>
            <w:rStyle w:val="style18"/>
            <w:rFonts w:ascii="Times New Roman" w:cs="Times New Roman" w:hAnsi="Times New Roman"/>
            <w:sz w:val="24"/>
            <w:szCs w:val="24"/>
          </w:rPr>
          <w:t>Правила</w:t>
        </w:r>
      </w:hyperlink>
      <w:r>
        <w:rPr>
          <w:rFonts w:ascii="Times New Roman" w:cs="Times New Roman" w:hAnsi="Times New Roman"/>
          <w:sz w:val="24"/>
          <w:szCs w:val="24"/>
        </w:rPr>
        <w:t xml:space="preserve"> землепользования и застройки сельского поселения.</w:t>
      </w:r>
    </w:p>
    <w:p>
      <w:pPr>
        <w:pStyle w:val="style0"/>
        <w:numPr>
          <w:ilvl w:val="1"/>
          <w:numId w:val="10"/>
        </w:numPr>
        <w:spacing w:after="0" w:before="0" w:line="100" w:lineRule="atLeast"/>
        <w:ind w:firstLine="540" w:left="0" w:right="0"/>
        <w:jc w:val="both"/>
      </w:pPr>
      <w:r>
        <w:rPr>
          <w:rFonts w:ascii="Times New Roman" w:cs="Times New Roman" w:hAnsi="Times New Roman"/>
          <w:sz w:val="24"/>
          <w:szCs w:val="24"/>
        </w:rPr>
        <w:t>Положения настоящей главы применяются при проведении общественных обсуждений или публичных слушаний по вопросу принятия проекта Правил землепользования и застройки сельского поселения, а также при проведении общественных</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hAnsi="Times New Roman"/>
          <w:sz w:val="24"/>
          <w:szCs w:val="24"/>
        </w:rPr>
        <w:t xml:space="preserve">обсуждений или публичных слушаний по вопросу проекта внесения изменений в </w:t>
      </w:r>
      <w:hyperlink r:id="rId17">
        <w:r>
          <w:rPr>
            <w:rStyle w:val="style18"/>
            <w:rStyle w:val="style18"/>
            <w:rFonts w:ascii="Times New Roman" w:cs="Times New Roman" w:hAnsi="Times New Roman"/>
            <w:sz w:val="24"/>
            <w:szCs w:val="24"/>
          </w:rPr>
          <w:t>Правила</w:t>
        </w:r>
      </w:hyperlink>
      <w:r>
        <w:rPr>
          <w:rFonts w:ascii="Times New Roman" w:cs="Times New Roman" w:hAnsi="Times New Roman"/>
          <w:sz w:val="24"/>
          <w:szCs w:val="24"/>
        </w:rPr>
        <w:t xml:space="preserve"> землепользования и застройки сельского поселения.</w:t>
      </w:r>
    </w:p>
    <w:p>
      <w:pPr>
        <w:pStyle w:val="style42"/>
        <w:spacing w:after="0" w:before="220"/>
        <w:ind w:firstLine="540" w:left="0" w:right="0"/>
        <w:jc w:val="both"/>
      </w:pPr>
      <w:bookmarkStart w:id="6" w:name="P137"/>
      <w:bookmarkEnd w:id="6"/>
      <w:r>
        <w:rPr>
          <w:rFonts w:ascii="Times New Roman" w:cs="Times New Roman" w:hAnsi="Times New Roman"/>
          <w:sz w:val="24"/>
          <w:szCs w:val="24"/>
        </w:rPr>
        <w:t xml:space="preserve">5.4. В целях доведения до населения информации о содержании проекта Правил землепользования и застройки, проекта внесения изменений в </w:t>
      </w:r>
      <w:hyperlink r:id="rId18">
        <w:r>
          <w:rPr>
            <w:rStyle w:val="style18"/>
            <w:rStyle w:val="style18"/>
            <w:rFonts w:ascii="Times New Roman" w:cs="Times New Roman" w:hAnsi="Times New Roman"/>
            <w:sz w:val="24"/>
            <w:szCs w:val="24"/>
          </w:rPr>
          <w:t>Правила</w:t>
        </w:r>
      </w:hyperlink>
      <w:r>
        <w:rPr>
          <w:rFonts w:ascii="Times New Roman" w:cs="Times New Roman" w:hAnsi="Times New Roman"/>
          <w:sz w:val="24"/>
          <w:szCs w:val="24"/>
        </w:rPr>
        <w:t xml:space="preserve"> землепользования и застройки уполномоченный Главой сельского поселения орган организует следующие мероприятия, направленные на заблаговременное ознакомление жителей сельского поселения и иных заинтересованных лиц с указанными проектами:</w:t>
      </w:r>
    </w:p>
    <w:p>
      <w:pPr>
        <w:pStyle w:val="style42"/>
        <w:spacing w:after="0" w:before="220"/>
        <w:ind w:firstLine="540" w:left="0" w:right="0"/>
        <w:jc w:val="both"/>
      </w:pPr>
      <w:r>
        <w:rPr>
          <w:rFonts w:ascii="Times New Roman" w:cs="Times New Roman" w:hAnsi="Times New Roman"/>
          <w:sz w:val="24"/>
          <w:szCs w:val="24"/>
        </w:rPr>
        <w:t xml:space="preserve">- выставки, экспозиции демонстрационных материалов, содержащих информацию о проекте Правил землепользования и застройки; о проекте внесения изменений в </w:t>
      </w:r>
      <w:hyperlink r:id="rId19">
        <w:r>
          <w:rPr>
            <w:rStyle w:val="style18"/>
            <w:rStyle w:val="style18"/>
            <w:rFonts w:ascii="Times New Roman" w:cs="Times New Roman" w:hAnsi="Times New Roman"/>
            <w:sz w:val="24"/>
            <w:szCs w:val="24"/>
          </w:rPr>
          <w:t>Правила</w:t>
        </w:r>
      </w:hyperlink>
      <w:r>
        <w:rPr>
          <w:rFonts w:ascii="Times New Roman" w:cs="Times New Roman" w:hAnsi="Times New Roman"/>
          <w:sz w:val="24"/>
          <w:szCs w:val="24"/>
        </w:rPr>
        <w:t xml:space="preserve"> землепользования и застройки;</w:t>
      </w:r>
    </w:p>
    <w:p>
      <w:pPr>
        <w:pStyle w:val="style42"/>
        <w:spacing w:after="0" w:before="220"/>
        <w:ind w:firstLine="540" w:left="0" w:right="0"/>
        <w:jc w:val="both"/>
      </w:pPr>
      <w:r>
        <w:rPr>
          <w:rFonts w:ascii="Times New Roman" w:cs="Times New Roman" w:hAnsi="Times New Roman"/>
          <w:sz w:val="24"/>
          <w:szCs w:val="24"/>
        </w:rPr>
        <w:t xml:space="preserve">- выступления представителей органов местного самоуправления, разработчиков проекта Правил землепользования и застройки, проекта внесения изменений в </w:t>
      </w:r>
      <w:hyperlink r:id="rId20">
        <w:r>
          <w:rPr>
            <w:rStyle w:val="style18"/>
            <w:rStyle w:val="style18"/>
            <w:rFonts w:ascii="Times New Roman" w:cs="Times New Roman" w:hAnsi="Times New Roman"/>
            <w:sz w:val="24"/>
            <w:szCs w:val="24"/>
          </w:rPr>
          <w:t>Правила</w:t>
        </w:r>
      </w:hyperlink>
      <w:r>
        <w:rPr>
          <w:rFonts w:ascii="Times New Roman" w:cs="Times New Roman" w:hAnsi="Times New Roman"/>
          <w:sz w:val="24"/>
          <w:szCs w:val="24"/>
        </w:rPr>
        <w:t xml:space="preserve"> землепользования и застройки на собраниях (конференциях) граждан;</w:t>
      </w:r>
    </w:p>
    <w:p>
      <w:pPr>
        <w:pStyle w:val="style42"/>
        <w:spacing w:after="0" w:before="220"/>
        <w:ind w:firstLine="540" w:left="0" w:right="0"/>
        <w:jc w:val="both"/>
      </w:pPr>
      <w:r>
        <w:rPr>
          <w:rFonts w:ascii="Times New Roman" w:cs="Times New Roman" w:hAnsi="Times New Roman"/>
          <w:sz w:val="24"/>
          <w:szCs w:val="24"/>
        </w:rPr>
        <w:t xml:space="preserve">- тиражирование проекта Правил землепользования и застройки, проекта внесения изменений в </w:t>
      </w:r>
      <w:hyperlink r:id="rId21">
        <w:r>
          <w:rPr>
            <w:rStyle w:val="style18"/>
            <w:rStyle w:val="style18"/>
            <w:rFonts w:ascii="Times New Roman" w:cs="Times New Roman" w:hAnsi="Times New Roman"/>
            <w:sz w:val="24"/>
            <w:szCs w:val="24"/>
          </w:rPr>
          <w:t>Правила</w:t>
        </w:r>
      </w:hyperlink>
      <w:r>
        <w:rPr>
          <w:rFonts w:ascii="Times New Roman" w:cs="Times New Roman" w:hAnsi="Times New Roman"/>
          <w:sz w:val="24"/>
          <w:szCs w:val="24"/>
        </w:rPr>
        <w:t xml:space="preserve"> землепользования и застройки в количестве, определяемом уполномоченным органом, с последующим бесплатным распространением копий в местах проведения публичных слушаний;</w:t>
      </w:r>
    </w:p>
    <w:p>
      <w:pPr>
        <w:pStyle w:val="style42"/>
        <w:spacing w:after="0" w:before="220"/>
        <w:ind w:firstLine="540" w:left="0" w:right="0"/>
        <w:jc w:val="both"/>
      </w:pPr>
      <w:r>
        <w:rPr>
          <w:rFonts w:ascii="Times New Roman" w:cs="Times New Roman" w:hAnsi="Times New Roman"/>
          <w:sz w:val="24"/>
          <w:szCs w:val="24"/>
        </w:rPr>
        <w:t>- выступления независимых экспертов, приглашаемых уполномоченным органом и (или) иными участниками публичных слушаний, по представленным на публичные слушания проектам;</w:t>
      </w:r>
    </w:p>
    <w:p>
      <w:pPr>
        <w:pStyle w:val="style42"/>
        <w:spacing w:after="0" w:before="220"/>
        <w:ind w:firstLine="540" w:left="0" w:right="0"/>
        <w:jc w:val="both"/>
      </w:pPr>
      <w:r>
        <w:rPr>
          <w:rFonts w:ascii="Times New Roman" w:cs="Times New Roman" w:hAnsi="Times New Roman"/>
          <w:sz w:val="24"/>
          <w:szCs w:val="24"/>
        </w:rPr>
        <w:t>- иные мероприятия, направленные на информирование жителей сельского поселения.</w:t>
      </w:r>
    </w:p>
    <w:p>
      <w:pPr>
        <w:pStyle w:val="style42"/>
        <w:spacing w:after="0" w:before="220"/>
        <w:ind w:firstLine="540" w:left="0" w:right="0"/>
        <w:jc w:val="both"/>
      </w:pPr>
      <w:bookmarkStart w:id="7" w:name="P144"/>
      <w:bookmarkEnd w:id="7"/>
      <w:r>
        <w:rPr>
          <w:rFonts w:ascii="Times New Roman" w:cs="Times New Roman" w:hAnsi="Times New Roman"/>
          <w:sz w:val="24"/>
          <w:szCs w:val="24"/>
        </w:rPr>
        <w:t xml:space="preserve">5.5. Проведению мероприятий, перечисленных в </w:t>
      </w:r>
      <w:hyperlink w:anchor="P137">
        <w:r>
          <w:rPr>
            <w:rStyle w:val="style18"/>
            <w:rStyle w:val="style18"/>
            <w:rFonts w:ascii="Times New Roman" w:cs="Times New Roman" w:hAnsi="Times New Roman"/>
            <w:sz w:val="24"/>
            <w:szCs w:val="24"/>
          </w:rPr>
          <w:t>пункте 5.4</w:t>
        </w:r>
      </w:hyperlink>
      <w:r>
        <w:rPr>
          <w:rFonts w:ascii="Times New Roman" w:cs="Times New Roman" w:hAnsi="Times New Roman"/>
          <w:sz w:val="24"/>
          <w:szCs w:val="24"/>
        </w:rPr>
        <w:t xml:space="preserve"> Положения, за исключением мероприятия по тиражированию проекта Правил землепользования и застройки, должно предшествовать оповещение жителей сельского поселения о проведении таких мероприятий не позднее, чем за три дня до дня, на который запланировано проведение мероприятия.</w:t>
      </w:r>
    </w:p>
    <w:p>
      <w:pPr>
        <w:pStyle w:val="style0"/>
        <w:spacing w:after="0" w:before="0" w:line="100" w:lineRule="atLeast"/>
        <w:ind w:firstLine="540" w:left="0" w:right="0"/>
        <w:jc w:val="both"/>
      </w:pPr>
      <w:r>
        <w:rPr>
          <w:rFonts w:ascii="Times New Roman" w:cs="Times New Roman" w:hAnsi="Times New Roman"/>
          <w:sz w:val="24"/>
          <w:szCs w:val="24"/>
        </w:rPr>
        <w:t xml:space="preserve">5.6. Участники общественных обсуждений или публичных слушаний вправе представлять в Комиссию свои предложения и замечания, касающиеся проекта Правил землепользования и застройки, проекта внесения изменений в </w:t>
      </w:r>
      <w:hyperlink r:id="rId22">
        <w:r>
          <w:rPr>
            <w:rStyle w:val="style18"/>
            <w:rStyle w:val="style18"/>
            <w:rFonts w:ascii="Times New Roman" w:cs="Times New Roman" w:hAnsi="Times New Roman"/>
            <w:sz w:val="24"/>
            <w:szCs w:val="24"/>
          </w:rPr>
          <w:t>Правила</w:t>
        </w:r>
      </w:hyperlink>
      <w:r>
        <w:rPr>
          <w:rFonts w:ascii="Times New Roman" w:cs="Times New Roman" w:hAnsi="Times New Roman"/>
          <w:sz w:val="24"/>
          <w:szCs w:val="24"/>
        </w:rPr>
        <w:t xml:space="preserve"> землепользования и застройки, для включения их в протокол общественных обсуждений или публичных слушаний не позднее момента подписания протокола публичных слушаний.</w:t>
      </w:r>
    </w:p>
    <w:p>
      <w:pPr>
        <w:pStyle w:val="style0"/>
        <w:spacing w:after="0" w:before="0" w:line="100" w:lineRule="atLeast"/>
        <w:ind w:firstLine="540" w:left="0" w:right="0"/>
        <w:jc w:val="both"/>
      </w:pPr>
      <w:r>
        <w:rPr>
          <w:rFonts w:ascii="Times New Roman" w:cs="Times New Roman" w:hAnsi="Times New Roman"/>
          <w:sz w:val="24"/>
          <w:szCs w:val="24"/>
        </w:rPr>
        <w:t>5.7. При проведении общественных обсуждений или публичных слушаний, проводимых в соответствии с настоящим разделом, территория сельского поселения может быть разделена на части в целях обеспечения равных возможностей для участия всем участникам публичных слушаний.</w:t>
      </w:r>
    </w:p>
    <w:p>
      <w:pPr>
        <w:pStyle w:val="style0"/>
        <w:spacing w:after="0" w:before="0" w:line="100" w:lineRule="atLeast"/>
        <w:ind w:firstLine="540" w:left="0" w:right="0"/>
        <w:jc w:val="both"/>
      </w:pPr>
      <w:r>
        <w:rPr>
          <w:rFonts w:ascii="Times New Roman" w:cs="Times New Roman" w:hAnsi="Times New Roman"/>
          <w:sz w:val="24"/>
          <w:szCs w:val="24"/>
        </w:rPr>
        <w:t>5.8. Срок проведения общественных обсуждений или публичных слушаний по проекту Правил землепользования и застройки сельского поселения, составляет два месяца с момента оповещения жителей о времени и месте их проведения до дня опубликования заключений.</w:t>
      </w:r>
    </w:p>
    <w:p>
      <w:pPr>
        <w:pStyle w:val="style42"/>
        <w:numPr>
          <w:ilvl w:val="1"/>
          <w:numId w:val="11"/>
        </w:numPr>
        <w:spacing w:after="0" w:before="220"/>
        <w:ind w:firstLine="540" w:left="0" w:right="0"/>
        <w:jc w:val="both"/>
      </w:pPr>
      <w:r>
        <w:rPr>
          <w:rFonts w:ascii="Times New Roman" w:cs="Times New Roman" w:hAnsi="Times New Roman"/>
          <w:sz w:val="24"/>
          <w:szCs w:val="24"/>
        </w:rPr>
        <w:t xml:space="preserve">В случае подготовки изменений в </w:t>
      </w:r>
      <w:hyperlink r:id="rId23">
        <w:r>
          <w:rPr>
            <w:rStyle w:val="style18"/>
            <w:rStyle w:val="style18"/>
            <w:rFonts w:ascii="Times New Roman" w:cs="Times New Roman" w:hAnsi="Times New Roman"/>
            <w:sz w:val="24"/>
            <w:szCs w:val="24"/>
          </w:rPr>
          <w:t>Правила</w:t>
        </w:r>
      </w:hyperlink>
      <w:r>
        <w:rPr>
          <w:rFonts w:ascii="Times New Roman" w:cs="Times New Roman" w:hAnsi="Times New Roman"/>
          <w:sz w:val="24"/>
          <w:szCs w:val="24"/>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w:t>
      </w:r>
      <w:hyperlink r:id="rId24">
        <w:r>
          <w:rPr>
            <w:rStyle w:val="style18"/>
            <w:rStyle w:val="style18"/>
            <w:rFonts w:ascii="Times New Roman" w:cs="Times New Roman" w:hAnsi="Times New Roman"/>
            <w:sz w:val="24"/>
            <w:szCs w:val="24"/>
          </w:rPr>
          <w:t>Правила</w:t>
        </w:r>
      </w:hyperlink>
      <w:r>
        <w:rPr>
          <w:rFonts w:ascii="Times New Roman" w:cs="Times New Roman" w:hAnsi="Times New Roman"/>
          <w:sz w:val="24"/>
          <w:szCs w:val="24"/>
        </w:rPr>
        <w:t xml:space="preserve">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составляет один месяц с момента оповещения жителей о времени и месте их проведения до дня опубликования заключения о результатах публичных слушаний.</w:t>
      </w:r>
    </w:p>
    <w:p>
      <w:pPr>
        <w:pStyle w:val="style42"/>
        <w:jc w:val="center"/>
      </w:pPr>
      <w:r>
        <w:rPr/>
      </w:r>
    </w:p>
    <w:p>
      <w:pPr>
        <w:pStyle w:val="style42"/>
        <w:jc w:val="center"/>
      </w:pPr>
      <w:r>
        <w:rPr/>
      </w:r>
    </w:p>
    <w:p>
      <w:pPr>
        <w:pStyle w:val="style42"/>
        <w:jc w:val="center"/>
      </w:pPr>
      <w:r>
        <w:rPr/>
      </w:r>
    </w:p>
    <w:p>
      <w:pPr>
        <w:pStyle w:val="style42"/>
        <w:jc w:val="center"/>
      </w:pPr>
      <w:r>
        <w:rPr/>
      </w:r>
    </w:p>
    <w:p>
      <w:pPr>
        <w:pStyle w:val="style42"/>
        <w:jc w:val="center"/>
      </w:pPr>
      <w:r>
        <w:rPr/>
      </w:r>
    </w:p>
    <w:p>
      <w:pPr>
        <w:pStyle w:val="style42"/>
        <w:jc w:val="center"/>
      </w:pPr>
      <w:r>
        <w:rPr/>
      </w:r>
    </w:p>
    <w:p>
      <w:pPr>
        <w:pStyle w:val="style42"/>
        <w:jc w:val="center"/>
      </w:pPr>
      <w:r>
        <w:rPr/>
      </w:r>
    </w:p>
    <w:p>
      <w:pPr>
        <w:pStyle w:val="style42"/>
        <w:jc w:val="center"/>
      </w:pPr>
      <w:r>
        <w:rPr/>
      </w:r>
    </w:p>
    <w:p>
      <w:pPr>
        <w:pStyle w:val="style42"/>
        <w:jc w:val="center"/>
      </w:pPr>
      <w:r>
        <w:rPr/>
      </w:r>
    </w:p>
    <w:p>
      <w:pPr>
        <w:pStyle w:val="style42"/>
        <w:jc w:val="center"/>
      </w:pPr>
      <w:r>
        <w:rPr/>
      </w:r>
    </w:p>
    <w:p>
      <w:pPr>
        <w:pStyle w:val="style42"/>
        <w:jc w:val="center"/>
      </w:pPr>
      <w:r>
        <w:rPr>
          <w:rFonts w:ascii="Times New Roman" w:cs="Times New Roman" w:hAnsi="Times New Roman"/>
          <w:sz w:val="24"/>
          <w:szCs w:val="24"/>
        </w:rPr>
        <w:t>6. Особенности проведения общественных обсуждений или публичных слушаний по проекту планировки территории и межевания территории</w:t>
      </w:r>
    </w:p>
    <w:p>
      <w:pPr>
        <w:pStyle w:val="style42"/>
        <w:jc w:val="center"/>
      </w:pPr>
      <w:r>
        <w:rPr>
          <w:rFonts w:ascii="Times New Roman" w:cs="Times New Roman" w:hAnsi="Times New Roman"/>
          <w:sz w:val="24"/>
          <w:szCs w:val="24"/>
        </w:rPr>
        <w:t>сельского поселения</w:t>
      </w:r>
    </w:p>
    <w:p>
      <w:pPr>
        <w:pStyle w:val="style42"/>
        <w:jc w:val="both"/>
      </w:pPr>
      <w:r>
        <w:rPr/>
      </w:r>
    </w:p>
    <w:p>
      <w:pPr>
        <w:pStyle w:val="style0"/>
        <w:spacing w:after="0" w:before="0" w:line="100" w:lineRule="atLeast"/>
        <w:ind w:firstLine="540" w:left="0" w:right="0"/>
        <w:jc w:val="both"/>
      </w:pPr>
      <w:r>
        <w:rPr>
          <w:rFonts w:ascii="Times New Roman" w:cs="Times New Roman" w:hAnsi="Times New Roman"/>
          <w:sz w:val="24"/>
          <w:szCs w:val="24"/>
        </w:rPr>
        <w:t>6.1. Общественные обсуждения или публичные слушания по вопросам, проводимым в соответствии с настоящим разделом, назначаются на основании постановления Главы сельского поселения.</w:t>
      </w:r>
    </w:p>
    <w:p>
      <w:pPr>
        <w:pStyle w:val="style0"/>
        <w:spacing w:after="0" w:before="0" w:line="100" w:lineRule="atLeast"/>
        <w:ind w:firstLine="540" w:left="0" w:right="0"/>
        <w:jc w:val="both"/>
      </w:pPr>
      <w:r>
        <w:rPr>
          <w:rFonts w:ascii="Times New Roman" w:cs="Times New Roman" w:hAnsi="Times New Roman"/>
          <w:sz w:val="24"/>
          <w:szCs w:val="24"/>
        </w:rPr>
        <w:t>6.2. Общественные обсуждения или публичные слушания, регулируемые настоящим разделом, проводятся с участием:</w:t>
      </w:r>
    </w:p>
    <w:p>
      <w:pPr>
        <w:pStyle w:val="style42"/>
        <w:spacing w:after="0" w:before="220"/>
        <w:ind w:firstLine="540" w:left="0" w:right="0"/>
        <w:jc w:val="both"/>
      </w:pPr>
      <w:r>
        <w:rPr>
          <w:rFonts w:ascii="Times New Roman" w:cs="Times New Roman" w:hAnsi="Times New Roman"/>
          <w:sz w:val="24"/>
          <w:szCs w:val="24"/>
        </w:rPr>
        <w:t>- граждан, проживающих на территории, применительно к которой осуществляется подготовка проекта ее планировки и проекта ее межевания;</w:t>
      </w:r>
    </w:p>
    <w:p>
      <w:pPr>
        <w:pStyle w:val="style42"/>
        <w:spacing w:after="0" w:before="220"/>
        <w:ind w:firstLine="540" w:left="0" w:right="0"/>
        <w:jc w:val="both"/>
      </w:pPr>
      <w:r>
        <w:rPr>
          <w:rFonts w:ascii="Times New Roman" w:cs="Times New Roman" w:hAnsi="Times New Roman"/>
          <w:sz w:val="24"/>
          <w:szCs w:val="24"/>
        </w:rPr>
        <w:t>- правообладателей земельных участков и объектов капитального строительства, расположенных на указанной территории;</w:t>
      </w:r>
    </w:p>
    <w:p>
      <w:pPr>
        <w:pStyle w:val="style42"/>
        <w:spacing w:after="0" w:before="220"/>
        <w:ind w:firstLine="540" w:left="0" w:right="0"/>
        <w:jc w:val="both"/>
      </w:pPr>
      <w:r>
        <w:rPr>
          <w:rFonts w:ascii="Times New Roman" w:cs="Times New Roman" w:hAnsi="Times New Roman"/>
          <w:sz w:val="24"/>
          <w:szCs w:val="24"/>
        </w:rPr>
        <w:t>- лиц, законные интересы которых могут быть нарушены в связи с реализацией таких проектов.</w:t>
      </w:r>
    </w:p>
    <w:p>
      <w:pPr>
        <w:pStyle w:val="style42"/>
        <w:spacing w:after="0" w:before="220"/>
        <w:ind w:firstLine="540" w:left="0" w:right="0"/>
        <w:jc w:val="both"/>
      </w:pPr>
      <w:bookmarkStart w:id="8" w:name="P161"/>
      <w:bookmarkEnd w:id="8"/>
      <w:r>
        <w:rPr>
          <w:rFonts w:ascii="Times New Roman" w:cs="Times New Roman" w:hAnsi="Times New Roman"/>
          <w:sz w:val="24"/>
          <w:szCs w:val="24"/>
        </w:rPr>
        <w:t>6.3. В целях доведения до населения информации о содержании проекта планировки территории сельского поселения и межевания территории сельского поселения Комиссия организует выставки, экспозиции демонстрационных материалов проекта планировки территории и межевания территории, выступления представителей органов местного самоуправления, разработчиков проекта планировки территории сельского поселения, проекта межевания территории сельского поселения на собраниях жителей.</w:t>
      </w:r>
    </w:p>
    <w:p>
      <w:pPr>
        <w:pStyle w:val="style42"/>
        <w:spacing w:after="0" w:before="220"/>
        <w:ind w:firstLine="540" w:left="0" w:right="0"/>
        <w:jc w:val="both"/>
      </w:pPr>
      <w:bookmarkStart w:id="9" w:name="P162"/>
      <w:bookmarkEnd w:id="9"/>
      <w:r>
        <w:rPr>
          <w:rFonts w:ascii="Times New Roman" w:cs="Times New Roman" w:hAnsi="Times New Roman"/>
          <w:sz w:val="24"/>
          <w:szCs w:val="24"/>
        </w:rPr>
        <w:t xml:space="preserve">6.4. Проведению мероприятий, указанных в </w:t>
      </w:r>
      <w:hyperlink w:anchor="P161">
        <w:r>
          <w:rPr>
            <w:rStyle w:val="style18"/>
            <w:rStyle w:val="style18"/>
            <w:rFonts w:ascii="Times New Roman" w:cs="Times New Roman" w:hAnsi="Times New Roman"/>
            <w:sz w:val="24"/>
            <w:szCs w:val="24"/>
          </w:rPr>
          <w:t>пункте 6.3</w:t>
        </w:r>
      </w:hyperlink>
      <w:r>
        <w:rPr>
          <w:rFonts w:ascii="Times New Roman" w:cs="Times New Roman" w:hAnsi="Times New Roman"/>
          <w:sz w:val="24"/>
          <w:szCs w:val="24"/>
        </w:rPr>
        <w:t xml:space="preserve"> Положения, должно предшествовать оповещение жителей сельского поселения о проведении таких мероприятий.</w:t>
      </w:r>
    </w:p>
    <w:p>
      <w:pPr>
        <w:pStyle w:val="style42"/>
        <w:spacing w:after="0" w:before="220"/>
        <w:ind w:firstLine="540" w:left="0" w:right="0"/>
        <w:jc w:val="both"/>
      </w:pPr>
      <w:r>
        <w:rPr>
          <w:rFonts w:ascii="Times New Roman" w:cs="Times New Roman" w:hAnsi="Times New Roman"/>
          <w:sz w:val="24"/>
          <w:szCs w:val="24"/>
        </w:rPr>
        <w:t xml:space="preserve">6.5. Оповещение жителей сельского поселения в соответствии с </w:t>
      </w:r>
      <w:hyperlink w:anchor="P162">
        <w:r>
          <w:rPr>
            <w:rStyle w:val="style18"/>
            <w:rStyle w:val="style18"/>
            <w:rFonts w:ascii="Times New Roman" w:cs="Times New Roman" w:hAnsi="Times New Roman"/>
            <w:sz w:val="24"/>
            <w:szCs w:val="24"/>
          </w:rPr>
          <w:t>пунктом 6.4</w:t>
        </w:r>
      </w:hyperlink>
      <w:r>
        <w:rPr>
          <w:rFonts w:ascii="Times New Roman" w:cs="Times New Roman" w:hAnsi="Times New Roman"/>
          <w:sz w:val="24"/>
          <w:szCs w:val="24"/>
        </w:rPr>
        <w:t xml:space="preserve"> Положения должно проводиться не позднее, чем за три дня до дня, на который запланировано мероприятие, предусмотренное </w:t>
      </w:r>
      <w:hyperlink w:anchor="P161">
        <w:r>
          <w:rPr>
            <w:rStyle w:val="style18"/>
            <w:rStyle w:val="style18"/>
            <w:rFonts w:ascii="Times New Roman" w:cs="Times New Roman" w:hAnsi="Times New Roman"/>
            <w:sz w:val="24"/>
            <w:szCs w:val="24"/>
          </w:rPr>
          <w:t>пунктом 6.3</w:t>
        </w:r>
      </w:hyperlink>
      <w:r>
        <w:rPr>
          <w:rFonts w:ascii="Times New Roman" w:cs="Times New Roman" w:hAnsi="Times New Roman"/>
          <w:sz w:val="24"/>
          <w:szCs w:val="24"/>
        </w:rPr>
        <w:t xml:space="preserve"> Положения.</w:t>
      </w:r>
    </w:p>
    <w:p>
      <w:pPr>
        <w:pStyle w:val="style0"/>
        <w:spacing w:after="0" w:before="0" w:line="100" w:lineRule="atLeast"/>
        <w:ind w:firstLine="540" w:left="0" w:right="0"/>
        <w:jc w:val="both"/>
      </w:pPr>
      <w:r>
        <w:rPr>
          <w:rFonts w:ascii="Times New Roman" w:cs="Times New Roman" w:hAnsi="Times New Roman"/>
          <w:sz w:val="24"/>
          <w:szCs w:val="24"/>
        </w:rPr>
        <w:t>6.6. Срок проведения общественных обсуждений или публичных слушаний по вопросам, указанным в настоящем разделе, составляет один месяц с момента оповещения жителей о времени и месте их проведения до дня опубликования заключения о результатах публичных слушаний.</w:t>
      </w:r>
    </w:p>
    <w:p>
      <w:pPr>
        <w:pStyle w:val="style42"/>
        <w:spacing w:after="0" w:before="220"/>
        <w:ind w:firstLine="540" w:left="0" w:right="0"/>
        <w:jc w:val="both"/>
      </w:pPr>
      <w:r>
        <w:rPr>
          <w:rFonts w:ascii="Times New Roman" w:cs="Times New Roman" w:hAnsi="Times New Roman"/>
          <w:sz w:val="24"/>
          <w:szCs w:val="24"/>
        </w:rPr>
        <w:t>6.7. Участники общественных обсуждений или публичных слушаний вправе представить в Комиссию свои предложения и замечания, касающиеся проекта планировки территории и межевания территории сельского поселения для включения их в протокол публичных слушаний не позднее момента подписания протокола публичных слушаний.</w:t>
      </w:r>
    </w:p>
    <w:p>
      <w:pPr>
        <w:pStyle w:val="style42"/>
        <w:jc w:val="center"/>
      </w:pPr>
      <w:r>
        <w:rPr/>
      </w:r>
    </w:p>
    <w:p>
      <w:pPr>
        <w:pStyle w:val="style42"/>
        <w:jc w:val="center"/>
      </w:pPr>
      <w:r>
        <w:rPr>
          <w:rFonts w:ascii="Times New Roman" w:cs="Times New Roman" w:hAnsi="Times New Roman"/>
          <w:sz w:val="24"/>
          <w:szCs w:val="24"/>
        </w:rPr>
        <w:t>7. Особенности организации и проведения общественных обсуждений или публичных слушаний при предоставлении разрешения на условно разрешенный вид</w:t>
      </w:r>
    </w:p>
    <w:p>
      <w:pPr>
        <w:pStyle w:val="style42"/>
        <w:jc w:val="center"/>
      </w:pPr>
      <w:r>
        <w:rPr>
          <w:rFonts w:ascii="Times New Roman" w:cs="Times New Roman" w:hAnsi="Times New Roman"/>
          <w:sz w:val="24"/>
          <w:szCs w:val="24"/>
        </w:rPr>
        <w:t>использования земельного участка или объекта капитального</w:t>
      </w:r>
    </w:p>
    <w:p>
      <w:pPr>
        <w:pStyle w:val="style42"/>
        <w:jc w:val="center"/>
      </w:pPr>
      <w:r>
        <w:rPr>
          <w:rFonts w:ascii="Times New Roman" w:cs="Times New Roman" w:hAnsi="Times New Roman"/>
          <w:sz w:val="24"/>
          <w:szCs w:val="24"/>
        </w:rPr>
        <w:t>строительства при предоставлении разрешения на отклонение</w:t>
      </w:r>
    </w:p>
    <w:p>
      <w:pPr>
        <w:pStyle w:val="style42"/>
        <w:jc w:val="center"/>
      </w:pPr>
      <w:r>
        <w:rPr>
          <w:rFonts w:ascii="Times New Roman" w:cs="Times New Roman" w:hAnsi="Times New Roman"/>
          <w:sz w:val="24"/>
          <w:szCs w:val="24"/>
        </w:rPr>
        <w:t>от предельных параметров разрешенного строительства,</w:t>
      </w:r>
    </w:p>
    <w:p>
      <w:pPr>
        <w:pStyle w:val="style42"/>
        <w:jc w:val="center"/>
      </w:pPr>
      <w:r>
        <w:rPr>
          <w:rFonts w:ascii="Times New Roman" w:cs="Times New Roman" w:hAnsi="Times New Roman"/>
          <w:sz w:val="24"/>
          <w:szCs w:val="24"/>
        </w:rPr>
        <w:t>реконструкции объектов капитального строительства</w:t>
      </w:r>
    </w:p>
    <w:p>
      <w:pPr>
        <w:pStyle w:val="style42"/>
        <w:jc w:val="both"/>
      </w:pPr>
      <w:r>
        <w:rPr/>
      </w:r>
    </w:p>
    <w:p>
      <w:pPr>
        <w:pStyle w:val="style42"/>
        <w:numPr>
          <w:ilvl w:val="1"/>
          <w:numId w:val="12"/>
        </w:numPr>
        <w:ind w:firstLine="540" w:left="0" w:right="0"/>
        <w:jc w:val="both"/>
      </w:pPr>
      <w:r>
        <w:rPr>
          <w:rFonts w:ascii="Times New Roman" w:cs="Times New Roman" w:hAnsi="Times New Roman"/>
          <w:sz w:val="24"/>
          <w:szCs w:val="24"/>
        </w:rPr>
        <w:t>Общественные обсуждения или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установленный градостроительным регламентом в пределах границ территориальной зоны, обозначенной на карте градостроительного зонирования территории сельского поселения</w:t>
      </w:r>
    </w:p>
    <w:p>
      <w:pPr>
        <w:pStyle w:val="style42"/>
        <w:ind w:firstLine="540" w:left="0" w:right="0"/>
        <w:jc w:val="both"/>
      </w:pPr>
      <w:r>
        <w:rPr/>
      </w:r>
    </w:p>
    <w:p>
      <w:pPr>
        <w:pStyle w:val="style42"/>
        <w:ind w:firstLine="540" w:left="0" w:right="0"/>
        <w:jc w:val="both"/>
      </w:pPr>
      <w:r>
        <w:rPr/>
      </w:r>
    </w:p>
    <w:p>
      <w:pPr>
        <w:pStyle w:val="style42"/>
        <w:ind w:firstLine="540" w:left="0" w:right="0"/>
        <w:jc w:val="both"/>
      </w:pPr>
      <w:r>
        <w:rPr/>
      </w:r>
    </w:p>
    <w:p>
      <w:pPr>
        <w:pStyle w:val="style42"/>
        <w:ind w:firstLine="540" w:left="0" w:right="0"/>
        <w:jc w:val="both"/>
      </w:pPr>
      <w:r>
        <w:rPr/>
      </w:r>
    </w:p>
    <w:p>
      <w:pPr>
        <w:pStyle w:val="style42"/>
        <w:ind w:firstLine="540" w:left="0" w:right="0"/>
        <w:jc w:val="both"/>
      </w:pPr>
      <w:r>
        <w:rPr/>
      </w:r>
    </w:p>
    <w:p>
      <w:pPr>
        <w:pStyle w:val="style42"/>
        <w:ind w:firstLine="540" w:left="0" w:right="0"/>
        <w:jc w:val="both"/>
      </w:pPr>
      <w:r>
        <w:rPr>
          <w:rFonts w:ascii="Times New Roman" w:cs="Times New Roman" w:hAnsi="Times New Roman"/>
          <w:sz w:val="24"/>
          <w:szCs w:val="24"/>
        </w:rPr>
        <w:t>Падовка, в которой расположен земельный участок или объект капитального строительства; о предоставлении разрешения на условно-разрешенный вид использования вновь образуемого земельного участка, в том числе для строительства инженерно-технического объекта и (или) сооружения;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сельского поселения на основании рекомендаций, предусмотренных настоящим разделом, либо принимается постановление об отказе в назначении публичных слушаний.</w:t>
      </w:r>
    </w:p>
    <w:p>
      <w:pPr>
        <w:pStyle w:val="style42"/>
        <w:spacing w:after="0" w:before="220"/>
        <w:ind w:firstLine="540" w:left="0" w:right="0"/>
        <w:jc w:val="both"/>
      </w:pPr>
      <w:bookmarkStart w:id="10" w:name="P193"/>
      <w:bookmarkEnd w:id="10"/>
      <w:r>
        <w:rPr>
          <w:rFonts w:ascii="Times New Roman" w:cs="Times New Roman" w:hAnsi="Times New Roman"/>
          <w:sz w:val="24"/>
          <w:szCs w:val="24"/>
        </w:rPr>
        <w:t xml:space="preserve">7.2. Заявитель для получения разрешения по вопросам, указанным в </w:t>
      </w:r>
      <w:hyperlink w:anchor="P191">
        <w:r>
          <w:rPr>
            <w:rStyle w:val="style18"/>
            <w:rStyle w:val="style18"/>
            <w:rFonts w:ascii="Times New Roman" w:cs="Times New Roman" w:hAnsi="Times New Roman"/>
            <w:sz w:val="24"/>
            <w:szCs w:val="24"/>
          </w:rPr>
          <w:t>п. 7.1</w:t>
        </w:r>
      </w:hyperlink>
      <w:r>
        <w:rPr>
          <w:rFonts w:ascii="Times New Roman" w:cs="Times New Roman" w:hAnsi="Times New Roman"/>
          <w:sz w:val="24"/>
          <w:szCs w:val="24"/>
        </w:rPr>
        <w:t xml:space="preserve"> настоящего Положения, предоставляет:</w:t>
      </w:r>
    </w:p>
    <w:p>
      <w:pPr>
        <w:pStyle w:val="style42"/>
        <w:spacing w:after="0" w:before="220"/>
        <w:ind w:firstLine="540" w:left="0" w:right="0"/>
        <w:jc w:val="both"/>
      </w:pPr>
      <w:r>
        <w:rPr>
          <w:rFonts w:ascii="Times New Roman" w:cs="Times New Roman" w:hAnsi="Times New Roman"/>
          <w:sz w:val="24"/>
          <w:szCs w:val="24"/>
        </w:rPr>
        <w:t xml:space="preserve">1) </w:t>
      </w:r>
      <w:hyperlink w:anchor="P326">
        <w:r>
          <w:rPr>
            <w:rStyle w:val="style18"/>
            <w:rStyle w:val="style18"/>
            <w:rFonts w:ascii="Times New Roman" w:cs="Times New Roman" w:hAnsi="Times New Roman"/>
            <w:sz w:val="24"/>
            <w:szCs w:val="24"/>
          </w:rPr>
          <w:t>заявление</w:t>
        </w:r>
      </w:hyperlink>
      <w:r>
        <w:rPr>
          <w:rFonts w:ascii="Times New Roman" w:cs="Times New Roman" w:hAnsi="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N 1) либо </w:t>
      </w:r>
      <w:hyperlink w:anchor="P422">
        <w:r>
          <w:rPr>
            <w:rStyle w:val="style18"/>
            <w:rStyle w:val="style18"/>
            <w:rFonts w:ascii="Times New Roman" w:cs="Times New Roman" w:hAnsi="Times New Roman"/>
            <w:sz w:val="24"/>
            <w:szCs w:val="24"/>
          </w:rPr>
          <w:t>заявление</w:t>
        </w:r>
      </w:hyperlink>
      <w:r>
        <w:rPr>
          <w:rFonts w:ascii="Times New Roman" w:cs="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N 2) с указанием оснований для обращения:</w:t>
      </w:r>
    </w:p>
    <w:p>
      <w:pPr>
        <w:pStyle w:val="style42"/>
        <w:spacing w:after="0" w:before="220"/>
        <w:ind w:firstLine="540" w:left="0" w:right="0"/>
        <w:jc w:val="both"/>
      </w:pPr>
      <w:r>
        <w:rPr>
          <w:rFonts w:ascii="Times New Roman" w:cs="Times New Roman" w:hAnsi="Times New Roman"/>
          <w:sz w:val="24"/>
          <w:szCs w:val="24"/>
        </w:rPr>
        <w:t>- наличие земельного участка, размеры которого меньше установленных градостроительным регламентом минимальных размеров земельных участков применительно к соответствующей территориальной зоне;</w:t>
      </w:r>
    </w:p>
    <w:p>
      <w:pPr>
        <w:pStyle w:val="style42"/>
        <w:spacing w:after="0" w:before="220"/>
        <w:ind w:firstLine="540" w:left="0" w:right="0"/>
        <w:jc w:val="both"/>
      </w:pPr>
      <w:r>
        <w:rPr>
          <w:rFonts w:ascii="Times New Roman" w:cs="Times New Roman" w:hAnsi="Times New Roman"/>
          <w:sz w:val="24"/>
          <w:szCs w:val="24"/>
        </w:rPr>
        <w:t>- неблагоприятная для застройки конфигурация земельного участка;</w:t>
      </w:r>
    </w:p>
    <w:p>
      <w:pPr>
        <w:pStyle w:val="style42"/>
        <w:spacing w:after="0" w:before="220"/>
        <w:ind w:firstLine="540" w:left="0" w:right="0"/>
        <w:jc w:val="both"/>
      </w:pPr>
      <w:r>
        <w:rPr>
          <w:rFonts w:ascii="Times New Roman" w:cs="Times New Roman" w:hAnsi="Times New Roman"/>
          <w:sz w:val="24"/>
          <w:szCs w:val="24"/>
        </w:rPr>
        <w:t>- инженерно-геологические и иные характеристики земельного участка неблагоприятны для застройки;</w:t>
      </w:r>
    </w:p>
    <w:p>
      <w:pPr>
        <w:pStyle w:val="style42"/>
        <w:spacing w:after="0" w:before="220"/>
        <w:ind w:firstLine="540" w:left="0" w:right="0"/>
        <w:jc w:val="both"/>
      </w:pPr>
      <w:r>
        <w:rPr>
          <w:rFonts w:ascii="Times New Roman" w:cs="Times New Roman" w:hAnsi="Times New Roman"/>
          <w:sz w:val="24"/>
          <w:szCs w:val="24"/>
        </w:rPr>
        <w:t>2) документ, удостоверяющий личность, а в случае обращения уполномоченного лица - документ, удостоверяющий личность уполномоченного лица;</w:t>
      </w:r>
    </w:p>
    <w:p>
      <w:pPr>
        <w:pStyle w:val="style42"/>
        <w:spacing w:after="0" w:before="220"/>
        <w:ind w:firstLine="540" w:left="0" w:right="0"/>
        <w:jc w:val="both"/>
      </w:pPr>
      <w:r>
        <w:rPr>
          <w:rFonts w:ascii="Times New Roman" w:cs="Times New Roman" w:hAnsi="Times New Roman"/>
          <w:sz w:val="24"/>
          <w:szCs w:val="24"/>
        </w:rPr>
        <w:t>3) в случае обращения уполномоченного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pPr>
        <w:pStyle w:val="style42"/>
        <w:spacing w:after="0" w:before="220"/>
        <w:ind w:firstLine="540" w:left="0" w:right="0"/>
        <w:jc w:val="both"/>
      </w:pPr>
      <w:r>
        <w:rPr>
          <w:rFonts w:ascii="Times New Roman" w:cs="Times New Roman" w:hAnsi="Times New Roman"/>
          <w:sz w:val="24"/>
          <w:szCs w:val="24"/>
        </w:rPr>
        <w:t>4) учредительные документы юридического лица;</w:t>
      </w:r>
    </w:p>
    <w:p>
      <w:pPr>
        <w:pStyle w:val="style42"/>
        <w:spacing w:after="0" w:before="220"/>
        <w:ind w:firstLine="540" w:left="0" w:right="0"/>
        <w:jc w:val="both"/>
      </w:pPr>
      <w:r>
        <w:rPr>
          <w:rFonts w:ascii="Times New Roman" w:cs="Times New Roman" w:hAnsi="Times New Roman"/>
          <w:sz w:val="24"/>
          <w:szCs w:val="24"/>
        </w:rPr>
        <w:t>5) правоустанавливающие документы на земельный участок и (или) объект капитального строительства, если право на него (них) не зарегистрировано в Едином государственном реестре недвижимости.</w:t>
      </w:r>
    </w:p>
    <w:p>
      <w:pPr>
        <w:pStyle w:val="style42"/>
        <w:spacing w:after="0" w:before="220"/>
        <w:ind w:firstLine="540" w:left="0" w:right="0"/>
        <w:jc w:val="both"/>
      </w:pPr>
      <w:bookmarkStart w:id="11" w:name="P203"/>
      <w:bookmarkEnd w:id="11"/>
      <w:r>
        <w:rPr>
          <w:rFonts w:ascii="Times New Roman" w:cs="Times New Roman" w:hAnsi="Times New Roman"/>
          <w:sz w:val="24"/>
          <w:szCs w:val="24"/>
        </w:rPr>
        <w:t>7.3. Заявитель вправе представить документы, запрашиваемые в рамках межведомственного взаимодействия органом, предоставляющим муниципальную услугу:</w:t>
      </w:r>
    </w:p>
    <w:p>
      <w:pPr>
        <w:pStyle w:val="style42"/>
        <w:spacing w:after="0" w:before="220"/>
        <w:ind w:firstLine="540" w:left="0" w:right="0"/>
        <w:jc w:val="both"/>
      </w:pPr>
      <w:r>
        <w:rPr>
          <w:rFonts w:ascii="Times New Roman" w:cs="Times New Roman" w:hAnsi="Times New Roman"/>
          <w:sz w:val="24"/>
          <w:szCs w:val="24"/>
        </w:rPr>
        <w:t>1) правоустанавливающие документы на земельный участок и (или) объект капитального строительства, если право на него (них) зарегистрировано в Едином государственном реестре прав недвижимости;</w:t>
      </w:r>
    </w:p>
    <w:p>
      <w:pPr>
        <w:pStyle w:val="style42"/>
        <w:spacing w:after="0" w:before="220"/>
        <w:ind w:firstLine="540" w:left="0" w:right="0"/>
        <w:jc w:val="both"/>
      </w:pPr>
      <w:r>
        <w:rPr>
          <w:rFonts w:ascii="Times New Roman" w:cs="Times New Roman" w:hAnsi="Times New Roman"/>
          <w:sz w:val="24"/>
          <w:szCs w:val="24"/>
        </w:rPr>
        <w:t>2) кадастровая выписка на земельный участок или объект капитального строительства;</w:t>
      </w:r>
    </w:p>
    <w:p>
      <w:pPr>
        <w:pStyle w:val="style42"/>
        <w:spacing w:after="0" w:before="220"/>
        <w:ind w:firstLine="540" w:left="0" w:right="0"/>
        <w:jc w:val="both"/>
      </w:pPr>
      <w:r>
        <w:rPr>
          <w:rFonts w:ascii="Times New Roman" w:cs="Times New Roman" w:hAnsi="Times New Roman"/>
          <w:sz w:val="24"/>
          <w:szCs w:val="24"/>
        </w:rPr>
        <w:t>3) технический паспорт объекта капитального строительства (при наличии на земельном участке объекта капитального строительства);</w:t>
      </w:r>
    </w:p>
    <w:p>
      <w:pPr>
        <w:pStyle w:val="style42"/>
        <w:numPr>
          <w:ilvl w:val="1"/>
          <w:numId w:val="13"/>
        </w:numPr>
        <w:spacing w:after="0" w:before="220"/>
        <w:ind w:firstLine="540" w:left="0" w:right="0"/>
        <w:jc w:val="both"/>
      </w:pPr>
      <w:r>
        <w:rPr>
          <w:rFonts w:ascii="Times New Roman" w:cs="Times New Roman" w:hAnsi="Times New Roman"/>
          <w:sz w:val="24"/>
          <w:szCs w:val="24"/>
        </w:rPr>
        <w:t>градостроительный план земельного участка (только при проведении общественных обсуждений или публичных слушаний по вопросу предоставления разрешения на отклонение);</w:t>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Fonts w:ascii="Times New Roman" w:cs="Times New Roman" w:hAnsi="Times New Roman"/>
          <w:sz w:val="24"/>
          <w:szCs w:val="24"/>
        </w:rPr>
        <w:t>5) заключение проектной организации или иной документ, подтверждающий соблюдение требований технических регламентов (только при проведении общественных обсуждений или публичных слушаний по вопросу предоставления разрешения на отклонение);</w:t>
      </w:r>
    </w:p>
    <w:p>
      <w:pPr>
        <w:pStyle w:val="style42"/>
        <w:spacing w:after="0" w:before="220"/>
        <w:ind w:firstLine="540" w:left="0" w:right="0"/>
        <w:jc w:val="both"/>
      </w:pPr>
      <w:r>
        <w:rPr>
          <w:rFonts w:ascii="Times New Roman" w:cs="Times New Roman" w:hAnsi="Times New Roman"/>
          <w:sz w:val="24"/>
          <w:szCs w:val="24"/>
        </w:rPr>
        <w:t>6) схема расположения земельного участка на кадастровом плане или кадастровой карте соответствующей территории вновь образуемого земельного участка (только при проведении общественных обсуждений или публичных слушаний по вопросу предоставления разрешения на отклонение).</w:t>
      </w:r>
    </w:p>
    <w:p>
      <w:pPr>
        <w:pStyle w:val="style42"/>
        <w:spacing w:after="0" w:before="220"/>
        <w:ind w:firstLine="540" w:left="0" w:right="0"/>
        <w:jc w:val="both"/>
      </w:pPr>
      <w:r>
        <w:rPr>
          <w:rFonts w:ascii="Times New Roman" w:cs="Times New Roman" w:hAnsi="Times New Roman"/>
          <w:sz w:val="24"/>
          <w:szCs w:val="24"/>
        </w:rPr>
        <w:t>7.4. Заявление и документы могут быть поданы заявителем:</w:t>
      </w:r>
    </w:p>
    <w:p>
      <w:pPr>
        <w:pStyle w:val="style42"/>
        <w:spacing w:after="0" w:before="220"/>
        <w:ind w:firstLine="540" w:left="0" w:right="0"/>
        <w:jc w:val="both"/>
      </w:pPr>
      <w:r>
        <w:rPr>
          <w:rFonts w:ascii="Times New Roman" w:cs="Times New Roman" w:hAnsi="Times New Roman"/>
          <w:sz w:val="24"/>
          <w:szCs w:val="24"/>
        </w:rPr>
        <w:t>- в Комиссию лично в приемные дни, каждый второй и четвертый вторник месяца;</w:t>
      </w:r>
    </w:p>
    <w:p>
      <w:pPr>
        <w:pStyle w:val="style42"/>
        <w:spacing w:after="0" w:before="220"/>
        <w:ind w:firstLine="540" w:left="0" w:right="0"/>
        <w:jc w:val="both"/>
      </w:pPr>
      <w:bookmarkStart w:id="12" w:name="P213"/>
      <w:bookmarkEnd w:id="12"/>
      <w:r>
        <w:rPr>
          <w:rFonts w:ascii="Times New Roman" w:cs="Times New Roman" w:hAnsi="Times New Roman"/>
          <w:sz w:val="24"/>
          <w:szCs w:val="24"/>
        </w:rPr>
        <w:t>- с использованием Единого портала государственных и муниципальных услуг, Портала государственных и муниципальных услуг Самарской области;</w:t>
      </w:r>
    </w:p>
    <w:p>
      <w:pPr>
        <w:pStyle w:val="style42"/>
        <w:spacing w:after="0" w:before="220"/>
        <w:ind w:firstLine="540" w:left="0" w:right="0"/>
        <w:jc w:val="both"/>
      </w:pPr>
      <w:r>
        <w:rPr>
          <w:rFonts w:ascii="Times New Roman" w:cs="Times New Roman" w:hAnsi="Times New Roman"/>
          <w:sz w:val="24"/>
          <w:szCs w:val="24"/>
        </w:rPr>
        <w:t>- почтой;</w:t>
      </w:r>
    </w:p>
    <w:p>
      <w:pPr>
        <w:pStyle w:val="style42"/>
        <w:spacing w:after="0" w:before="220"/>
        <w:ind w:firstLine="540" w:left="0" w:right="0"/>
        <w:jc w:val="both"/>
      </w:pPr>
      <w:bookmarkStart w:id="13" w:name="P215"/>
      <w:bookmarkEnd w:id="13"/>
      <w:r>
        <w:rPr>
          <w:rFonts w:ascii="Times New Roman" w:cs="Times New Roman" w:hAnsi="Times New Roman"/>
          <w:sz w:val="24"/>
          <w:szCs w:val="24"/>
        </w:rPr>
        <w:t>- через МФЦ.</w:t>
      </w:r>
    </w:p>
    <w:p>
      <w:pPr>
        <w:pStyle w:val="style42"/>
        <w:spacing w:after="0" w:before="220"/>
        <w:ind w:firstLine="540" w:left="0" w:right="0"/>
        <w:jc w:val="both"/>
      </w:pPr>
      <w:r>
        <w:rPr>
          <w:rFonts w:ascii="Times New Roman" w:cs="Times New Roman" w:hAnsi="Times New Roman"/>
          <w:sz w:val="24"/>
          <w:szCs w:val="24"/>
        </w:rPr>
        <w:t xml:space="preserve">В случаях, предусмотренных </w:t>
      </w:r>
      <w:hyperlink w:anchor="P213">
        <w:r>
          <w:rPr>
            <w:rStyle w:val="style18"/>
            <w:rStyle w:val="style18"/>
            <w:rFonts w:ascii="Times New Roman" w:cs="Times New Roman" w:hAnsi="Times New Roman"/>
            <w:sz w:val="24"/>
            <w:szCs w:val="24"/>
          </w:rPr>
          <w:t>абзацами 3</w:t>
        </w:r>
      </w:hyperlink>
      <w:r>
        <w:rPr>
          <w:rFonts w:ascii="Times New Roman" w:cs="Times New Roman" w:hAnsi="Times New Roman"/>
          <w:sz w:val="24"/>
          <w:szCs w:val="24"/>
        </w:rPr>
        <w:t xml:space="preserve"> - </w:t>
      </w:r>
      <w:hyperlink w:anchor="P215">
        <w:r>
          <w:rPr>
            <w:rStyle w:val="style18"/>
            <w:rStyle w:val="style18"/>
            <w:rFonts w:ascii="Times New Roman" w:cs="Times New Roman" w:hAnsi="Times New Roman"/>
            <w:sz w:val="24"/>
            <w:szCs w:val="24"/>
          </w:rPr>
          <w:t>5 п. 7.4</w:t>
        </w:r>
      </w:hyperlink>
      <w:r>
        <w:rPr>
          <w:rFonts w:ascii="Times New Roman" w:cs="Times New Roman" w:hAnsi="Times New Roman"/>
          <w:sz w:val="24"/>
          <w:szCs w:val="24"/>
        </w:rPr>
        <w:t>, днем получения заявления считается ближайший к моменту вручения заказного письма приемный день Комиссии.</w:t>
      </w:r>
    </w:p>
    <w:p>
      <w:pPr>
        <w:pStyle w:val="style42"/>
        <w:spacing w:after="0" w:before="220"/>
        <w:ind w:firstLine="540" w:left="0" w:right="0"/>
        <w:jc w:val="both"/>
      </w:pPr>
      <w:r>
        <w:rPr>
          <w:rFonts w:ascii="Times New Roman" w:cs="Times New Roman" w:hAnsi="Times New Roman"/>
          <w:sz w:val="24"/>
          <w:szCs w:val="24"/>
        </w:rPr>
        <w:t xml:space="preserve">7.5. Заявление рассматривается Комиссией в срок не более семи дней со дня поступления. При рассмотрении заявления проверяется наличие документов, указанных в </w:t>
      </w:r>
      <w:hyperlink w:anchor="P193">
        <w:r>
          <w:rPr>
            <w:rStyle w:val="style18"/>
            <w:rStyle w:val="style18"/>
            <w:rFonts w:ascii="Times New Roman" w:cs="Times New Roman" w:hAnsi="Times New Roman"/>
            <w:sz w:val="24"/>
            <w:szCs w:val="24"/>
          </w:rPr>
          <w:t>п. 7.2</w:t>
        </w:r>
      </w:hyperlink>
      <w:r>
        <w:rPr>
          <w:rFonts w:ascii="Times New Roman" w:cs="Times New Roman" w:hAnsi="Times New Roman"/>
          <w:sz w:val="24"/>
          <w:szCs w:val="24"/>
        </w:rPr>
        <w:t xml:space="preserve"> настоящего Положения, а также полнота информации, которая должна содержаться в заявлении.</w:t>
      </w:r>
    </w:p>
    <w:p>
      <w:pPr>
        <w:pStyle w:val="style42"/>
        <w:spacing w:after="0" w:before="220"/>
        <w:ind w:firstLine="540" w:left="0" w:right="0"/>
        <w:jc w:val="both"/>
      </w:pPr>
      <w:bookmarkStart w:id="14" w:name="P220"/>
      <w:bookmarkEnd w:id="14"/>
      <w:r>
        <w:rPr>
          <w:rFonts w:ascii="Times New Roman" w:cs="Times New Roman" w:hAnsi="Times New Roman"/>
          <w:sz w:val="24"/>
          <w:szCs w:val="24"/>
        </w:rPr>
        <w:t>7.6. По результатам рассмотрения заявления осуществляется подготовка одной из следующих рекомендаций Комиссии:</w:t>
      </w:r>
    </w:p>
    <w:p>
      <w:pPr>
        <w:pStyle w:val="style42"/>
        <w:spacing w:after="0" w:before="220"/>
        <w:ind w:firstLine="540" w:left="0" w:right="0"/>
        <w:jc w:val="both"/>
      </w:pPr>
      <w:r>
        <w:rPr>
          <w:rFonts w:ascii="Times New Roman" w:cs="Times New Roman" w:hAnsi="Times New Roman"/>
          <w:sz w:val="24"/>
          <w:szCs w:val="24"/>
        </w:rPr>
        <w:t>- о назначении общественных обсуждений или публичных слушаний;</w:t>
      </w:r>
    </w:p>
    <w:p>
      <w:pPr>
        <w:pStyle w:val="style42"/>
        <w:spacing w:after="0" w:before="220"/>
        <w:ind w:firstLine="540" w:left="0" w:right="0"/>
        <w:jc w:val="both"/>
      </w:pPr>
      <w:r>
        <w:rPr>
          <w:rFonts w:ascii="Times New Roman" w:cs="Times New Roman" w:hAnsi="Times New Roman"/>
          <w:sz w:val="24"/>
          <w:szCs w:val="24"/>
        </w:rPr>
        <w:t>- об отказе в назначении общественных обсуждений или публичных слушаний.</w:t>
      </w:r>
    </w:p>
    <w:p>
      <w:pPr>
        <w:pStyle w:val="style42"/>
        <w:spacing w:after="0" w:before="220"/>
        <w:ind w:firstLine="540" w:left="0" w:right="0"/>
        <w:jc w:val="both"/>
      </w:pPr>
      <w:r>
        <w:rPr>
          <w:rFonts w:ascii="Times New Roman" w:cs="Times New Roman" w:hAnsi="Times New Roman"/>
          <w:sz w:val="24"/>
          <w:szCs w:val="24"/>
        </w:rPr>
        <w:t>7.7.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style42"/>
        <w:spacing w:after="0" w:before="220"/>
        <w:ind w:firstLine="540" w:left="0" w:right="0"/>
        <w:jc w:val="both"/>
      </w:pPr>
      <w:r>
        <w:rPr>
          <w:rFonts w:ascii="Times New Roman" w:cs="Times New Roman" w:hAnsi="Times New Roman"/>
          <w:sz w:val="24"/>
          <w:szCs w:val="24"/>
        </w:rPr>
        <w:t>7.8. Рекомендации об отказе в назначении общественных обсуждений или публичных слушаний принимаются только при наличии одного или нескольких следующих условий:</w:t>
      </w:r>
    </w:p>
    <w:p>
      <w:pPr>
        <w:pStyle w:val="style42"/>
        <w:spacing w:after="0" w:before="220"/>
        <w:ind w:firstLine="540" w:left="0" w:right="0"/>
        <w:jc w:val="both"/>
      </w:pPr>
      <w:r>
        <w:rPr>
          <w:rFonts w:ascii="Times New Roman" w:cs="Times New Roman" w:hAnsi="Times New Roman"/>
          <w:sz w:val="24"/>
          <w:szCs w:val="24"/>
        </w:rPr>
        <w:t>- заявление подано с нарушением требований, установленных настоящим Положением;</w:t>
      </w:r>
    </w:p>
    <w:p>
      <w:pPr>
        <w:pStyle w:val="style42"/>
        <w:numPr>
          <w:ilvl w:val="0"/>
          <w:numId w:val="14"/>
        </w:numPr>
        <w:spacing w:after="0" w:before="220"/>
        <w:ind w:firstLine="540" w:left="0" w:right="0"/>
        <w:jc w:val="both"/>
      </w:pPr>
      <w:r>
        <w:rPr>
          <w:rFonts w:ascii="Times New Roman" w:cs="Times New Roman" w:hAnsi="Times New Roman"/>
          <w:sz w:val="24"/>
          <w:szCs w:val="24"/>
        </w:rPr>
        <w:t>заявление содержит недостоверную информацию.</w:t>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Fonts w:ascii="Times New Roman" w:cs="Times New Roman" w:hAnsi="Times New Roman"/>
          <w:sz w:val="24"/>
          <w:szCs w:val="24"/>
        </w:rPr>
        <w:t>7.9. Отклонение от предельных параметров разрешается для отдельного земельного участка при соблюдении требований технических регламентов.</w:t>
      </w:r>
    </w:p>
    <w:p>
      <w:pPr>
        <w:pStyle w:val="style42"/>
        <w:spacing w:after="0" w:before="220"/>
        <w:ind w:firstLine="540" w:left="0" w:right="0"/>
        <w:jc w:val="both"/>
      </w:pPr>
      <w:r>
        <w:rPr>
          <w:rFonts w:ascii="Times New Roman" w:cs="Times New Roman" w:hAnsi="Times New Roman"/>
          <w:sz w:val="24"/>
          <w:szCs w:val="24"/>
        </w:rPr>
        <w:t xml:space="preserve">7.10. На основании рекомендаций, указанных в </w:t>
      </w:r>
      <w:hyperlink w:anchor="P220">
        <w:r>
          <w:rPr>
            <w:rStyle w:val="style18"/>
            <w:rStyle w:val="style18"/>
            <w:rFonts w:ascii="Times New Roman" w:cs="Times New Roman" w:hAnsi="Times New Roman"/>
            <w:sz w:val="24"/>
            <w:szCs w:val="24"/>
          </w:rPr>
          <w:t>пункте 7.6</w:t>
        </w:r>
      </w:hyperlink>
      <w:r>
        <w:rPr>
          <w:rFonts w:ascii="Times New Roman" w:cs="Times New Roman" w:hAnsi="Times New Roman"/>
          <w:sz w:val="24"/>
          <w:szCs w:val="24"/>
        </w:rPr>
        <w:t xml:space="preserve"> настоящего Положения, Комиссия разрабатывает соответствующий проект Постановления Главы сельского поселения. Указанный проект Постановления с приложением копий документов, указанных в </w:t>
      </w:r>
      <w:hyperlink w:anchor="P193">
        <w:r>
          <w:rPr>
            <w:rStyle w:val="style18"/>
            <w:rStyle w:val="style18"/>
            <w:rFonts w:ascii="Times New Roman" w:cs="Times New Roman" w:hAnsi="Times New Roman"/>
            <w:sz w:val="24"/>
            <w:szCs w:val="24"/>
          </w:rPr>
          <w:t>пунктах 7.2</w:t>
        </w:r>
      </w:hyperlink>
      <w:r>
        <w:rPr>
          <w:rFonts w:ascii="Times New Roman" w:cs="Times New Roman" w:hAnsi="Times New Roman"/>
          <w:sz w:val="24"/>
          <w:szCs w:val="24"/>
        </w:rPr>
        <w:t xml:space="preserve">, </w:t>
      </w:r>
      <w:hyperlink w:anchor="P203">
        <w:r>
          <w:rPr>
            <w:rStyle w:val="style18"/>
            <w:rStyle w:val="style18"/>
            <w:rFonts w:ascii="Times New Roman" w:cs="Times New Roman" w:hAnsi="Times New Roman"/>
            <w:sz w:val="24"/>
            <w:szCs w:val="24"/>
          </w:rPr>
          <w:t>7.3</w:t>
        </w:r>
      </w:hyperlink>
      <w:r>
        <w:rPr>
          <w:rFonts w:ascii="Times New Roman" w:cs="Times New Roman" w:hAnsi="Times New Roman"/>
          <w:sz w:val="24"/>
          <w:szCs w:val="24"/>
        </w:rPr>
        <w:t xml:space="preserve"> настоящего Положения, направляется Комиссией для рассмотрения Главе сельского поселения.</w:t>
      </w:r>
    </w:p>
    <w:p>
      <w:pPr>
        <w:pStyle w:val="style42"/>
        <w:spacing w:after="0" w:before="220"/>
        <w:ind w:firstLine="540" w:left="0" w:right="0"/>
        <w:jc w:val="both"/>
      </w:pPr>
      <w:r>
        <w:rPr>
          <w:rFonts w:ascii="Times New Roman" w:cs="Times New Roman" w:hAnsi="Times New Roman"/>
          <w:sz w:val="24"/>
          <w:szCs w:val="24"/>
        </w:rPr>
        <w:t>7.11. В проекте Постановления Главы сельского поселения о назначении общественных обсуждений или публичных слушаний по вопросам, указанным в настоящем разделе, в обязательном порядке должны содержаться следующие сведения:</w:t>
      </w:r>
    </w:p>
    <w:p>
      <w:pPr>
        <w:pStyle w:val="style42"/>
        <w:spacing w:after="0" w:before="220"/>
        <w:ind w:firstLine="540" w:left="0" w:right="0"/>
        <w:jc w:val="both"/>
      </w:pPr>
      <w:r>
        <w:rPr>
          <w:rFonts w:ascii="Times New Roman" w:cs="Times New Roman" w:hAnsi="Times New Roman"/>
          <w:sz w:val="24"/>
          <w:szCs w:val="24"/>
        </w:rPr>
        <w:t>- о дате, времени и месте проведения общественных обсуждений или публичных слушаний;</w:t>
      </w:r>
    </w:p>
    <w:p>
      <w:pPr>
        <w:pStyle w:val="style42"/>
        <w:spacing w:after="0" w:before="220"/>
        <w:ind w:firstLine="540" w:left="0" w:right="0"/>
        <w:jc w:val="both"/>
      </w:pPr>
      <w:r>
        <w:rPr>
          <w:rFonts w:ascii="Times New Roman" w:cs="Times New Roman" w:hAnsi="Times New Roman"/>
          <w:sz w:val="24"/>
          <w:szCs w:val="24"/>
        </w:rPr>
        <w:t>- о субъекте принятия предложений и замечаний по существу вопроса, вынесенного на общественные обсуждения или публичные слушания.</w:t>
      </w:r>
    </w:p>
    <w:p>
      <w:pPr>
        <w:pStyle w:val="style42"/>
        <w:spacing w:after="0" w:before="220"/>
        <w:ind w:firstLine="540" w:left="0" w:right="0"/>
        <w:jc w:val="both"/>
      </w:pPr>
      <w:r>
        <w:rPr>
          <w:rFonts w:ascii="Times New Roman" w:cs="Times New Roman" w:hAnsi="Times New Roman"/>
          <w:sz w:val="24"/>
          <w:szCs w:val="24"/>
        </w:rPr>
        <w:t>7.12. Постановление об отказе в назначении общественных обсуждений или публичных слушаний в обязательном порядке должно содержать причину отказа.</w:t>
      </w:r>
    </w:p>
    <w:p>
      <w:pPr>
        <w:pStyle w:val="style42"/>
        <w:spacing w:after="0" w:before="220"/>
        <w:ind w:firstLine="540" w:left="0" w:right="0"/>
        <w:jc w:val="both"/>
      </w:pPr>
      <w:r>
        <w:rPr>
          <w:rFonts w:ascii="Times New Roman" w:cs="Times New Roman" w:hAnsi="Times New Roman"/>
          <w:sz w:val="24"/>
          <w:szCs w:val="24"/>
        </w:rPr>
        <w:t>7.13. Срок проведения общественных обсуждений или публичных слушаний по вопросам, указанным в настоящем разделе, составляет один месяц с момента оповещения жителей сельского поселения о месте и времени проведения публичных слушаний до дня опубликования заключения о результатах общественных обсуждений или публичных слушаний.</w:t>
      </w:r>
    </w:p>
    <w:p>
      <w:pPr>
        <w:pStyle w:val="style42"/>
        <w:spacing w:after="0" w:before="220"/>
        <w:ind w:firstLine="540" w:left="0" w:right="0"/>
        <w:jc w:val="both"/>
      </w:pPr>
      <w:r>
        <w:rPr>
          <w:rFonts w:ascii="Times New Roman" w:cs="Times New Roman" w:hAnsi="Times New Roman"/>
          <w:sz w:val="24"/>
          <w:szCs w:val="24"/>
        </w:rPr>
        <w:t>7.14. После назначения общественных обсуждений или публичных слушаний, проводимых в соответствии с настоящем разделом, Администрация сельского поселения подготавливает предварительную смету расходов на проведение публичных слушаний.</w:t>
      </w:r>
    </w:p>
    <w:p>
      <w:pPr>
        <w:pStyle w:val="style42"/>
        <w:spacing w:after="0" w:before="220"/>
        <w:ind w:firstLine="540" w:left="0" w:right="0"/>
        <w:jc w:val="both"/>
      </w:pPr>
      <w:bookmarkStart w:id="15" w:name="P238"/>
      <w:bookmarkEnd w:id="15"/>
      <w:r>
        <w:rPr>
          <w:rFonts w:ascii="Times New Roman" w:cs="Times New Roman" w:hAnsi="Times New Roman"/>
          <w:sz w:val="24"/>
          <w:szCs w:val="24"/>
        </w:rPr>
        <w:t>7.15. Предварительная смета утверждается заявителем и Главой сельского поселения или уполномоченным им лицом.</w:t>
      </w:r>
    </w:p>
    <w:p>
      <w:pPr>
        <w:pStyle w:val="style42"/>
        <w:spacing w:after="0" w:before="220"/>
        <w:ind w:firstLine="540" w:left="0" w:right="0"/>
        <w:jc w:val="both"/>
      </w:pPr>
      <w:r>
        <w:rPr>
          <w:rFonts w:ascii="Times New Roman" w:cs="Times New Roman" w:hAnsi="Times New Roman"/>
          <w:sz w:val="24"/>
          <w:szCs w:val="24"/>
        </w:rPr>
        <w:t xml:space="preserve">7.16. После утверждения предварительной сметы расходов в порядке, установленном </w:t>
      </w:r>
      <w:hyperlink w:anchor="P238">
        <w:r>
          <w:rPr>
            <w:rStyle w:val="style18"/>
            <w:rStyle w:val="style18"/>
            <w:rFonts w:ascii="Times New Roman" w:cs="Times New Roman" w:hAnsi="Times New Roman"/>
            <w:sz w:val="24"/>
            <w:szCs w:val="24"/>
          </w:rPr>
          <w:t>пунктом 7.15</w:t>
        </w:r>
      </w:hyperlink>
      <w:r>
        <w:rPr>
          <w:rFonts w:ascii="Times New Roman" w:cs="Times New Roman" w:hAnsi="Times New Roman"/>
          <w:sz w:val="24"/>
          <w:szCs w:val="24"/>
        </w:rPr>
        <w:t xml:space="preserve"> настоящего Положения, заявитель должен перечислить утвержденную сметой денежную сумму на счет Администрации сельского поселения.</w:t>
      </w:r>
    </w:p>
    <w:p>
      <w:pPr>
        <w:pStyle w:val="style42"/>
        <w:spacing w:after="0" w:before="220"/>
        <w:ind w:firstLine="540" w:left="0" w:right="0"/>
        <w:jc w:val="both"/>
      </w:pPr>
      <w:r>
        <w:rPr>
          <w:rFonts w:ascii="Times New Roman" w:cs="Times New Roman" w:hAnsi="Times New Roman"/>
          <w:sz w:val="24"/>
          <w:szCs w:val="24"/>
        </w:rPr>
        <w:t>7.17. В платежном поручении о перечислении денежных средств, указанных в настоящем пункте, в графе "Наименование платежа" указывается соответственно: "За организацию и проведение общественных обсуждений или публичных слушаний по вопросу о предоставлении разрешения на условно разрешенный вид использования согласно утвержденной смете", "За организацию и проведение общественных обсуждений или публичных слушаний по вопросу о предоставлении разрешения на отклонение от предельных параметров согласно утвержденной смете".</w:t>
      </w:r>
    </w:p>
    <w:p>
      <w:pPr>
        <w:pStyle w:val="style42"/>
        <w:spacing w:after="0" w:before="220"/>
        <w:ind w:firstLine="540" w:left="0" w:right="0"/>
        <w:jc w:val="both"/>
      </w:pPr>
      <w:r>
        <w:rPr>
          <w:rFonts w:ascii="Times New Roman" w:cs="Times New Roman" w:hAnsi="Times New Roman"/>
          <w:sz w:val="24"/>
          <w:szCs w:val="24"/>
        </w:rPr>
        <w:t>7.18. Участники публичных слушаний вправе представить в Комиссию свои предложения и замечания для включения их в протокол публичных слушаний не позднее дня проведения открытого обсуждения до момента окончания проведения открытого обсуждения по вопросу публичных слушаний.</w:t>
      </w:r>
    </w:p>
    <w:p>
      <w:pPr>
        <w:pStyle w:val="style42"/>
        <w:numPr>
          <w:ilvl w:val="1"/>
          <w:numId w:val="15"/>
        </w:numPr>
        <w:spacing w:after="0" w:before="220"/>
        <w:ind w:firstLine="540" w:left="0" w:right="0"/>
        <w:jc w:val="both"/>
      </w:pPr>
      <w:r>
        <w:rPr>
          <w:rFonts w:ascii="Times New Roman" w:cs="Times New Roman" w:hAnsi="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pPr>
        <w:pStyle w:val="style42"/>
        <w:spacing w:after="0" w:before="220"/>
        <w:ind w:firstLine="540" w:left="0" w:right="0"/>
        <w:jc w:val="both"/>
      </w:pPr>
      <w:r>
        <w:rPr/>
      </w:r>
    </w:p>
    <w:p>
      <w:pPr>
        <w:pStyle w:val="style42"/>
        <w:spacing w:after="0" w:before="220"/>
        <w:ind w:hanging="0" w:left="0" w:right="0"/>
        <w:jc w:val="both"/>
      </w:pPr>
      <w:r>
        <w:rPr>
          <w:rFonts w:ascii="Times New Roman" w:cs="Times New Roman" w:hAnsi="Times New Roman"/>
          <w:sz w:val="24"/>
          <w:szCs w:val="24"/>
        </w:rPr>
        <w:t xml:space="preserve">    </w:t>
      </w:r>
    </w:p>
    <w:p>
      <w:pPr>
        <w:pStyle w:val="style42"/>
        <w:spacing w:after="0" w:before="220"/>
        <w:ind w:hanging="0" w:left="0" w:right="0"/>
        <w:jc w:val="both"/>
      </w:pPr>
      <w:r>
        <w:rPr>
          <w:rFonts w:ascii="Times New Roman" w:cs="Times New Roman" w:hAnsi="Times New Roman"/>
          <w:sz w:val="24"/>
          <w:szCs w:val="24"/>
        </w:rPr>
        <w:t>7.20.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разрешенного строительства или об отказе в предоставлении таких разрешений и направляет их Главе сельского поселения для принятия решения.</w:t>
      </w:r>
    </w:p>
    <w:p>
      <w:pPr>
        <w:pStyle w:val="style42"/>
        <w:jc w:val="both"/>
      </w:pPr>
      <w:bookmarkStart w:id="16" w:name="P184"/>
      <w:bookmarkStart w:id="17" w:name="P184"/>
      <w:bookmarkEnd w:id="17"/>
      <w:r>
        <w:rPr/>
      </w:r>
    </w:p>
    <w:p>
      <w:pPr>
        <w:pStyle w:val="style42"/>
        <w:jc w:val="center"/>
      </w:pPr>
      <w:r>
        <w:rPr>
          <w:rFonts w:ascii="Times New Roman" w:cs="Times New Roman" w:hAnsi="Times New Roman"/>
          <w:sz w:val="24"/>
          <w:szCs w:val="24"/>
        </w:rPr>
        <w:t>8. Особенности проведения публичных слушаний по проекту</w:t>
      </w:r>
    </w:p>
    <w:p>
      <w:pPr>
        <w:pStyle w:val="style42"/>
        <w:jc w:val="center"/>
      </w:pPr>
      <w:r>
        <w:rPr>
          <w:rFonts w:ascii="Times New Roman" w:cs="Times New Roman" w:hAnsi="Times New Roman"/>
          <w:sz w:val="24"/>
          <w:szCs w:val="24"/>
        </w:rPr>
        <w:t>местного бюджета и отчету о его исполнении</w:t>
      </w:r>
    </w:p>
    <w:p>
      <w:pPr>
        <w:pStyle w:val="style42"/>
        <w:jc w:val="both"/>
      </w:pPr>
      <w:r>
        <w:rPr/>
      </w:r>
    </w:p>
    <w:p>
      <w:pPr>
        <w:pStyle w:val="style42"/>
        <w:ind w:firstLine="540" w:left="0" w:right="0"/>
        <w:jc w:val="both"/>
      </w:pPr>
      <w:r>
        <w:rPr>
          <w:rFonts w:ascii="Times New Roman" w:cs="Times New Roman" w:hAnsi="Times New Roman"/>
          <w:sz w:val="24"/>
          <w:szCs w:val="24"/>
        </w:rPr>
        <w:t>8.1. Положения настоящего раздела применяются при проведении публичных слушаний по проекту местного бюджета и отчету о его исполнении.</w:t>
      </w:r>
    </w:p>
    <w:p>
      <w:pPr>
        <w:pStyle w:val="style42"/>
        <w:spacing w:after="0" w:before="220"/>
        <w:ind w:firstLine="540" w:left="0" w:right="0"/>
        <w:jc w:val="both"/>
      </w:pPr>
      <w:r>
        <w:rPr>
          <w:rFonts w:ascii="Times New Roman" w:cs="Times New Roman" w:hAnsi="Times New Roman"/>
          <w:sz w:val="24"/>
          <w:szCs w:val="24"/>
        </w:rPr>
        <w:t xml:space="preserve">8.2. Публичные слушания по вопросам, проводимым в соответствии с настоящим разделом, назначаются на основании постановления Главы сельского поселения либо решения Собрание представителей сельского поселения с учетом сроков, предусмотренных </w:t>
      </w:r>
      <w:hyperlink r:id="rId25">
        <w:r>
          <w:rPr>
            <w:rStyle w:val="style18"/>
            <w:rStyle w:val="style18"/>
            <w:rFonts w:ascii="Times New Roman" w:cs="Times New Roman" w:hAnsi="Times New Roman"/>
            <w:sz w:val="24"/>
            <w:szCs w:val="24"/>
          </w:rPr>
          <w:t>Положением</w:t>
        </w:r>
      </w:hyperlink>
      <w:r>
        <w:rPr>
          <w:rFonts w:ascii="Times New Roman" w:cs="Times New Roman" w:hAnsi="Times New Roman"/>
          <w:sz w:val="24"/>
          <w:szCs w:val="24"/>
        </w:rPr>
        <w:t xml:space="preserve"> "О бюджетном устройстве и бюджетном процессе в сельском поселении Падовка", утвержденным Решением Собрания представителей сельского поселения Падовка от 29.05.2015 N 18, для внесения проекта бюджета сельского поселения на рассмотрение в Собрание представителей сельского поселения и Контрольно-счетную палату и для представления годового отчета об исполнении бюджета в Собрание представителей сельского поселения.</w:t>
      </w:r>
    </w:p>
    <w:p>
      <w:pPr>
        <w:pStyle w:val="style42"/>
        <w:jc w:val="center"/>
      </w:pPr>
      <w:r>
        <w:rPr>
          <w:rFonts w:ascii="Times New Roman" w:cs="Times New Roman" w:hAnsi="Times New Roman"/>
          <w:sz w:val="24"/>
          <w:szCs w:val="24"/>
        </w:rPr>
        <w:t xml:space="preserve"> </w:t>
      </w:r>
    </w:p>
    <w:p>
      <w:pPr>
        <w:pStyle w:val="style42"/>
        <w:jc w:val="center"/>
      </w:pPr>
      <w:r>
        <w:rPr>
          <w:rFonts w:ascii="Times New Roman" w:cs="Times New Roman" w:hAnsi="Times New Roman"/>
          <w:sz w:val="24"/>
          <w:szCs w:val="24"/>
        </w:rPr>
        <w:t>9. Особенности проведения публичных слушаний по проекту</w:t>
      </w:r>
    </w:p>
    <w:p>
      <w:pPr>
        <w:pStyle w:val="style42"/>
        <w:jc w:val="center"/>
      </w:pPr>
      <w:r>
        <w:rPr>
          <w:rFonts w:ascii="Times New Roman" w:cs="Times New Roman" w:hAnsi="Times New Roman"/>
          <w:sz w:val="24"/>
          <w:szCs w:val="24"/>
        </w:rPr>
        <w:t>Устава сельского поселения, проекту Решения Собрание представителей о внесении</w:t>
      </w:r>
    </w:p>
    <w:p>
      <w:pPr>
        <w:pStyle w:val="style42"/>
        <w:jc w:val="center"/>
      </w:pPr>
      <w:r>
        <w:rPr>
          <w:rFonts w:ascii="Times New Roman" w:cs="Times New Roman" w:hAnsi="Times New Roman"/>
          <w:sz w:val="24"/>
          <w:szCs w:val="24"/>
        </w:rPr>
        <w:t>изменений и дополнений в Устав сельского поселения</w:t>
      </w:r>
    </w:p>
    <w:p>
      <w:pPr>
        <w:pStyle w:val="style42"/>
        <w:jc w:val="both"/>
      </w:pPr>
      <w:r>
        <w:rPr/>
      </w:r>
    </w:p>
    <w:p>
      <w:pPr>
        <w:pStyle w:val="style42"/>
        <w:ind w:firstLine="540" w:left="0" w:right="0"/>
        <w:jc w:val="both"/>
      </w:pPr>
      <w:r>
        <w:rPr>
          <w:rFonts w:ascii="Times New Roman" w:cs="Times New Roman" w:hAnsi="Times New Roman"/>
          <w:sz w:val="24"/>
          <w:szCs w:val="24"/>
        </w:rPr>
        <w:t xml:space="preserve">9.1. Публичные слушания по проекту Устава сельского поселения, проекту Решения Собрания представителей о внесении изменений и дополнений в </w:t>
      </w:r>
      <w:hyperlink r:id="rId26">
        <w:r>
          <w:rPr>
            <w:rStyle w:val="style18"/>
            <w:rStyle w:val="style18"/>
            <w:rFonts w:ascii="Times New Roman" w:cs="Times New Roman" w:hAnsi="Times New Roman"/>
            <w:sz w:val="24"/>
            <w:szCs w:val="24"/>
          </w:rPr>
          <w:t>Устав</w:t>
        </w:r>
      </w:hyperlink>
      <w:r>
        <w:rPr>
          <w:rFonts w:ascii="Times New Roman" w:cs="Times New Roman" w:hAnsi="Times New Roman"/>
          <w:sz w:val="24"/>
          <w:szCs w:val="24"/>
        </w:rPr>
        <w:t xml:space="preserve"> сельского поселения назначаются Собранием представителей сельского поселения.</w:t>
      </w:r>
    </w:p>
    <w:p>
      <w:pPr>
        <w:pStyle w:val="style42"/>
        <w:spacing w:after="0" w:before="220"/>
        <w:ind w:firstLine="540" w:left="0" w:right="0"/>
        <w:jc w:val="both"/>
      </w:pPr>
      <w:r>
        <w:rPr>
          <w:rFonts w:ascii="Times New Roman" w:cs="Times New Roman" w:hAnsi="Times New Roman"/>
          <w:sz w:val="24"/>
          <w:szCs w:val="24"/>
        </w:rPr>
        <w:t xml:space="preserve">9.2. Проект Устава сельского поселения, проект Решения Собрание представителей о внесении изменений и дополнений в </w:t>
      </w:r>
      <w:hyperlink r:id="rId27">
        <w:r>
          <w:rPr>
            <w:rStyle w:val="style18"/>
            <w:rStyle w:val="style18"/>
            <w:rFonts w:ascii="Times New Roman" w:cs="Times New Roman" w:hAnsi="Times New Roman"/>
            <w:sz w:val="24"/>
            <w:szCs w:val="24"/>
          </w:rPr>
          <w:t>Устав</w:t>
        </w:r>
      </w:hyperlink>
      <w:r>
        <w:rPr>
          <w:rFonts w:ascii="Times New Roman" w:cs="Times New Roman" w:hAnsi="Times New Roman"/>
          <w:sz w:val="24"/>
          <w:szCs w:val="24"/>
        </w:rPr>
        <w:t xml:space="preserve"> не позднее, чем за 30 дней до дня рассмотрения вопроса о принятии Устава сельского поселения, внесении изменений и дополнений в </w:t>
      </w:r>
      <w:hyperlink r:id="rId28">
        <w:r>
          <w:rPr>
            <w:rStyle w:val="style18"/>
            <w:rStyle w:val="style18"/>
            <w:rFonts w:ascii="Times New Roman" w:cs="Times New Roman" w:hAnsi="Times New Roman"/>
            <w:sz w:val="24"/>
            <w:szCs w:val="24"/>
          </w:rPr>
          <w:t>Устав</w:t>
        </w:r>
      </w:hyperlink>
      <w:r>
        <w:rPr>
          <w:rFonts w:ascii="Times New Roman" w:cs="Times New Roman" w:hAnsi="Times New Roman"/>
          <w:sz w:val="24"/>
          <w:szCs w:val="24"/>
        </w:rPr>
        <w:t xml:space="preserve"> подлежат официальному опубликованию (обнародованию) с одновременным опубликованием (обнародованием) установленного Собранием представителей сельского поселения порядка учета предложений по проекту Устава сельского поселения, проекту Решения Собрание представителей о внесении изменений и дополнений в </w:t>
      </w:r>
      <w:hyperlink r:id="rId29">
        <w:r>
          <w:rPr>
            <w:rStyle w:val="style18"/>
            <w:rStyle w:val="style18"/>
            <w:rFonts w:ascii="Times New Roman" w:cs="Times New Roman" w:hAnsi="Times New Roman"/>
            <w:sz w:val="24"/>
            <w:szCs w:val="24"/>
          </w:rPr>
          <w:t>Устав</w:t>
        </w:r>
      </w:hyperlink>
      <w:r>
        <w:rPr>
          <w:rFonts w:ascii="Times New Roman" w:cs="Times New Roman" w:hAnsi="Times New Roman"/>
          <w:sz w:val="24"/>
          <w:szCs w:val="24"/>
        </w:rPr>
        <w:t>, а также порядка участия граждан в его обсуждении, за исключением случаев, предусмотренных федеральным законом.</w:t>
      </w:r>
    </w:p>
    <w:p>
      <w:pPr>
        <w:pStyle w:val="style42"/>
        <w:jc w:val="both"/>
      </w:pPr>
      <w:r>
        <w:rPr/>
      </w:r>
    </w:p>
    <w:p>
      <w:pPr>
        <w:pStyle w:val="style42"/>
        <w:jc w:val="center"/>
      </w:pPr>
      <w:r>
        <w:rPr>
          <w:rFonts w:ascii="Times New Roman" w:cs="Times New Roman" w:hAnsi="Times New Roman"/>
          <w:sz w:val="24"/>
          <w:szCs w:val="24"/>
        </w:rPr>
        <w:t>10. Заключительные положения</w:t>
      </w:r>
    </w:p>
    <w:p>
      <w:pPr>
        <w:pStyle w:val="style42"/>
        <w:jc w:val="both"/>
      </w:pPr>
      <w:r>
        <w:rPr/>
      </w:r>
    </w:p>
    <w:p>
      <w:pPr>
        <w:pStyle w:val="style42"/>
        <w:ind w:firstLine="540" w:left="0" w:right="0"/>
        <w:jc w:val="both"/>
      </w:pPr>
      <w:r>
        <w:rPr>
          <w:rFonts w:ascii="Times New Roman" w:cs="Times New Roman" w:hAnsi="Times New Roman"/>
          <w:sz w:val="24"/>
          <w:szCs w:val="24"/>
        </w:rPr>
        <w:t>10.1. Публичные слушания не назначаются в следующих случаях:</w:t>
      </w:r>
    </w:p>
    <w:p>
      <w:pPr>
        <w:pStyle w:val="style42"/>
        <w:spacing w:after="0" w:before="220"/>
        <w:ind w:firstLine="540" w:left="0" w:right="0"/>
        <w:jc w:val="both"/>
      </w:pPr>
      <w:r>
        <w:rPr>
          <w:rFonts w:ascii="Times New Roman" w:cs="Times New Roman" w:hAnsi="Times New Roman"/>
          <w:sz w:val="24"/>
          <w:szCs w:val="24"/>
        </w:rPr>
        <w:t>- отзыва ранее поданного заявления;</w:t>
      </w:r>
    </w:p>
    <w:p>
      <w:pPr>
        <w:pStyle w:val="style42"/>
        <w:spacing w:after="0" w:before="220"/>
        <w:ind w:firstLine="540" w:left="0" w:right="0"/>
        <w:jc w:val="both"/>
      </w:pPr>
      <w:r>
        <w:rPr>
          <w:rFonts w:ascii="Times New Roman" w:cs="Times New Roman" w:hAnsi="Times New Roman"/>
          <w:sz w:val="24"/>
          <w:szCs w:val="24"/>
        </w:rPr>
        <w:t>- изменения действующего законодательства, не позволяющего проводить публичные слушания.</w:t>
      </w:r>
    </w:p>
    <w:p>
      <w:pPr>
        <w:pStyle w:val="style42"/>
        <w:spacing w:after="0" w:before="220"/>
        <w:ind w:firstLine="540" w:left="0" w:right="0"/>
        <w:jc w:val="both"/>
      </w:pPr>
      <w:r>
        <w:rPr>
          <w:rFonts w:ascii="Times New Roman" w:cs="Times New Roman" w:hAnsi="Times New Roman"/>
          <w:sz w:val="24"/>
          <w:szCs w:val="24"/>
        </w:rPr>
        <w:t>10.2. Публичные слушания, назначенные в установленном порядке, признаются несостоявшимися органом, уполномоченным проводить публичные слушания в следующих случаях:</w:t>
      </w:r>
    </w:p>
    <w:p>
      <w:pPr>
        <w:pStyle w:val="style42"/>
        <w:numPr>
          <w:ilvl w:val="0"/>
          <w:numId w:val="16"/>
        </w:numPr>
        <w:spacing w:after="0" w:before="220"/>
        <w:ind w:firstLine="540" w:left="0" w:right="0"/>
        <w:jc w:val="both"/>
      </w:pPr>
      <w:r>
        <w:rPr>
          <w:rFonts w:ascii="Times New Roman" w:cs="Times New Roman" w:hAnsi="Times New Roman"/>
          <w:sz w:val="24"/>
          <w:szCs w:val="24"/>
        </w:rPr>
        <w:t>отзыва ранее поданного заявления;</w:t>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
    </w:p>
    <w:p>
      <w:pPr>
        <w:pStyle w:val="style42"/>
        <w:spacing w:after="0" w:before="220"/>
        <w:ind w:firstLine="540" w:left="0" w:right="0"/>
        <w:jc w:val="both"/>
      </w:pPr>
      <w:r>
        <w:rPr>
          <w:rFonts w:ascii="Times New Roman" w:cs="Times New Roman" w:hAnsi="Times New Roman"/>
          <w:sz w:val="24"/>
          <w:szCs w:val="24"/>
        </w:rPr>
        <w:t>- изменения действующего законодательства, не позволяющего провести публичные слушания;</w:t>
      </w:r>
    </w:p>
    <w:p>
      <w:pPr>
        <w:pStyle w:val="style42"/>
        <w:spacing w:after="0" w:before="220"/>
        <w:ind w:firstLine="540" w:left="0" w:right="0"/>
        <w:jc w:val="both"/>
      </w:pPr>
      <w:r>
        <w:rPr>
          <w:rFonts w:ascii="Times New Roman" w:cs="Times New Roman" w:hAnsi="Times New Roman"/>
          <w:sz w:val="24"/>
          <w:szCs w:val="24"/>
        </w:rPr>
        <w:t>- нарушения срока размещения информации о времени, месте и теме слушания, проекта муниципального правового акта, предполагаемого к обсуждению в средствах массовой информации;</w:t>
      </w:r>
    </w:p>
    <w:p>
      <w:pPr>
        <w:pStyle w:val="style42"/>
        <w:spacing w:after="0" w:before="220"/>
        <w:ind w:firstLine="540" w:left="0" w:right="0"/>
        <w:jc w:val="both"/>
      </w:pPr>
      <w:r>
        <w:rPr>
          <w:rFonts w:ascii="Times New Roman" w:cs="Times New Roman" w:hAnsi="Times New Roman"/>
          <w:sz w:val="24"/>
          <w:szCs w:val="24"/>
        </w:rPr>
        <w:t>- отсутствия необходимого для проведения публичных слушаний кворума в органе, уполномоченном проводить публичные слушания.</w:t>
      </w:r>
    </w:p>
    <w:p>
      <w:pPr>
        <w:pStyle w:val="style42"/>
        <w:spacing w:after="0" w:before="220"/>
        <w:ind w:firstLine="540" w:left="0" w:right="0"/>
        <w:jc w:val="both"/>
      </w:pPr>
      <w:r>
        <w:rPr>
          <w:rFonts w:ascii="Times New Roman" w:cs="Times New Roman" w:hAnsi="Times New Roman"/>
          <w:sz w:val="24"/>
          <w:szCs w:val="24"/>
        </w:rPr>
        <w:t>10.3. Повторные публичные слушания назначаются и проводятся в порядке, предусмотренном настоящим Положением.</w:t>
      </w:r>
    </w:p>
    <w:p>
      <w:pPr>
        <w:pStyle w:val="style42"/>
        <w:jc w:val="both"/>
      </w:pPr>
      <w:r>
        <w:rPr/>
      </w:r>
    </w:p>
    <w:p>
      <w:pPr>
        <w:pStyle w:val="style42"/>
        <w:jc w:val="both"/>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Fonts w:ascii="Times New Roman" w:cs="Times New Roman" w:hAnsi="Times New Roman"/>
          <w:sz w:val="24"/>
          <w:szCs w:val="24"/>
        </w:rPr>
        <w:t>Приложение N 1</w:t>
      </w:r>
    </w:p>
    <w:p>
      <w:pPr>
        <w:pStyle w:val="style42"/>
        <w:jc w:val="right"/>
      </w:pPr>
      <w:r>
        <w:rPr>
          <w:rFonts w:ascii="Times New Roman" w:cs="Times New Roman" w:hAnsi="Times New Roman"/>
          <w:sz w:val="18"/>
          <w:szCs w:val="18"/>
        </w:rPr>
        <w:t>к Положению</w:t>
      </w:r>
    </w:p>
    <w:p>
      <w:pPr>
        <w:pStyle w:val="style42"/>
        <w:jc w:val="right"/>
      </w:pPr>
      <w:r>
        <w:rPr>
          <w:rFonts w:ascii="Times New Roman" w:cs="Times New Roman" w:hAnsi="Times New Roman"/>
          <w:sz w:val="18"/>
          <w:szCs w:val="18"/>
        </w:rPr>
        <w:t>"О публичных слушаниях</w:t>
      </w:r>
    </w:p>
    <w:p>
      <w:pPr>
        <w:pStyle w:val="style42"/>
        <w:jc w:val="right"/>
      </w:pPr>
      <w:r>
        <w:rPr>
          <w:rFonts w:ascii="Times New Roman" w:cs="Times New Roman" w:hAnsi="Times New Roman"/>
          <w:sz w:val="18"/>
          <w:szCs w:val="18"/>
        </w:rPr>
        <w:t>в сельском поселении Падовка"</w:t>
      </w:r>
    </w:p>
    <w:p>
      <w:pPr>
        <w:pStyle w:val="style0"/>
        <w:spacing w:after="1" w:before="0"/>
      </w:pPr>
      <w:r>
        <w:rPr/>
      </w:r>
    </w:p>
    <w:p>
      <w:pPr>
        <w:pStyle w:val="style42"/>
        <w:jc w:val="both"/>
      </w:pPr>
      <w:r>
        <w:rPr/>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В Комиссию по подготовке проекта правил</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землепользования и застройки Администрации</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сельского поселения Падовка Самарской области</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от 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16"/>
          <w:szCs w:val="16"/>
        </w:rPr>
        <w:t>для юридических лиц: наименование,</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для физических лиц: фамилия,</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имя и (при наличии) отчество</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16"/>
          <w:szCs w:val="16"/>
        </w:rPr>
        <w:t>для юридических лиц: место нахождения,</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 xml:space="preserve">ОГРН, ИНН </w:t>
      </w:r>
      <w:hyperlink w:anchor="P374">
        <w:r>
          <w:rPr>
            <w:rStyle w:val="style18"/>
            <w:rStyle w:val="style18"/>
            <w:rFonts w:ascii="Times New Roman" w:cs="Times New Roman" w:hAnsi="Times New Roman"/>
            <w:color w:val="0000FF"/>
            <w:sz w:val="16"/>
            <w:szCs w:val="16"/>
          </w:rPr>
          <w:t>&lt;1&gt;</w:t>
        </w:r>
      </w:hyperlink>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для физических лиц: адрес места</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жительства (регистрации)</w:t>
      </w:r>
    </w:p>
    <w:p>
      <w:pPr>
        <w:pStyle w:val="style43"/>
        <w:jc w:val="right"/>
      </w:pPr>
      <w:r>
        <w:rPr>
          <w:rFonts w:ascii="Times New Roman" w:cs="Times New Roman" w:hAnsi="Times New Roman"/>
          <w:sz w:val="24"/>
          <w:szCs w:val="24"/>
        </w:rPr>
        <w:t xml:space="preserve">                                </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16"/>
          <w:szCs w:val="16"/>
        </w:rPr>
        <w:t>для физических лиц: реквизиты документа,</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center"/>
      </w:pPr>
      <w:r>
        <w:rPr>
          <w:rFonts w:ascii="Times New Roman" w:cs="Times New Roman" w:hAnsi="Times New Roman"/>
          <w:sz w:val="16"/>
          <w:szCs w:val="16"/>
        </w:rPr>
        <w:t xml:space="preserve">                                                                                   </w:t>
      </w:r>
      <w:r>
        <w:rPr>
          <w:rFonts w:ascii="Times New Roman" w:cs="Times New Roman" w:hAnsi="Times New Roman"/>
          <w:sz w:val="16"/>
          <w:szCs w:val="16"/>
        </w:rPr>
        <w:t>удостоверяющего личность (наименование, серия и номер, дата выдачи, наименование                                                                         органа, выдавшего документ)</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w:t>
      </w:r>
      <w:r>
        <w:rPr>
          <w:rFonts w:ascii="Times New Roman" w:cs="Times New Roman" w:hAnsi="Times New Roman"/>
          <w:sz w:val="16"/>
          <w:szCs w:val="16"/>
        </w:rPr>
        <w:t>(номер телефона, факс)</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center"/>
      </w:pPr>
      <w:r>
        <w:rPr>
          <w:rFonts w:ascii="Times New Roman" w:cs="Times New Roman" w:hAnsi="Times New Roman"/>
          <w:sz w:val="16"/>
          <w:szCs w:val="16"/>
        </w:rPr>
        <w:t xml:space="preserve">                                                                                                             </w:t>
      </w:r>
      <w:r>
        <w:rPr>
          <w:rFonts w:ascii="Times New Roman" w:cs="Times New Roman" w:hAnsi="Times New Roman"/>
          <w:sz w:val="16"/>
          <w:szCs w:val="16"/>
        </w:rPr>
        <w:t>почтовый адрес и (или) адрес электронной почты для связи</w:t>
      </w:r>
    </w:p>
    <w:p>
      <w:pPr>
        <w:pStyle w:val="style43"/>
        <w:jc w:val="right"/>
      </w:pPr>
      <w:r>
        <w:rPr>
          <w:rFonts w:ascii="Times New Roman" w:cs="Times New Roman" w:hAnsi="Times New Roman"/>
          <w:sz w:val="24"/>
          <w:szCs w:val="24"/>
        </w:rPr>
        <w:t xml:space="preserve">                                </w:t>
      </w:r>
    </w:p>
    <w:p>
      <w:pPr>
        <w:pStyle w:val="style43"/>
        <w:jc w:val="both"/>
      </w:pPr>
      <w:r>
        <w:rPr/>
      </w:r>
    </w:p>
    <w:p>
      <w:pPr>
        <w:pStyle w:val="style43"/>
        <w:jc w:val="center"/>
      </w:pPr>
      <w:bookmarkStart w:id="18" w:name="P326"/>
      <w:bookmarkEnd w:id="18"/>
      <w:r>
        <w:rPr>
          <w:rFonts w:ascii="Times New Roman" w:cs="Times New Roman" w:hAnsi="Times New Roman"/>
          <w:b/>
          <w:sz w:val="24"/>
          <w:szCs w:val="24"/>
        </w:rPr>
        <w:t>Заявление</w:t>
      </w:r>
    </w:p>
    <w:p>
      <w:pPr>
        <w:pStyle w:val="style43"/>
        <w:jc w:val="center"/>
      </w:pPr>
      <w:r>
        <w:rPr>
          <w:rFonts w:ascii="Times New Roman" w:cs="Times New Roman" w:hAnsi="Times New Roman"/>
          <w:b/>
          <w:sz w:val="24"/>
          <w:szCs w:val="24"/>
        </w:rPr>
        <w:t>о предоставлении разрешения на условно разрешенный вид</w:t>
      </w:r>
    </w:p>
    <w:p>
      <w:pPr>
        <w:pStyle w:val="style43"/>
        <w:jc w:val="center"/>
      </w:pPr>
      <w:r>
        <w:rPr>
          <w:rFonts w:ascii="Times New Roman" w:cs="Times New Roman" w:hAnsi="Times New Roman"/>
          <w:b/>
          <w:sz w:val="24"/>
          <w:szCs w:val="24"/>
        </w:rPr>
        <w:t>использования земельного участка или объекта капитального</w:t>
      </w:r>
    </w:p>
    <w:p>
      <w:pPr>
        <w:pStyle w:val="style43"/>
        <w:jc w:val="center"/>
      </w:pPr>
      <w:r>
        <w:rPr>
          <w:rFonts w:ascii="Times New Roman" w:cs="Times New Roman" w:hAnsi="Times New Roman"/>
          <w:b/>
          <w:sz w:val="24"/>
          <w:szCs w:val="24"/>
        </w:rPr>
        <w:t>строительства</w:t>
      </w:r>
    </w:p>
    <w:p>
      <w:pPr>
        <w:pStyle w:val="style43"/>
        <w:jc w:val="both"/>
      </w:pPr>
      <w:r>
        <w:rPr/>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Прошу  предоставить разрешение на условно разрешенный вид использования</w:t>
      </w:r>
    </w:p>
    <w:p>
      <w:pPr>
        <w:pStyle w:val="style43"/>
        <w:jc w:val="both"/>
      </w:pPr>
      <w:r>
        <w:rPr>
          <w:rFonts w:ascii="Times New Roman" w:cs="Times New Roman" w:hAnsi="Times New Roman"/>
          <w:sz w:val="24"/>
          <w:szCs w:val="24"/>
        </w:rPr>
        <w:t>земельного участка или объекта капитального строительства: ________________</w:t>
      </w:r>
    </w:p>
    <w:p>
      <w:pPr>
        <w:pStyle w:val="style43"/>
        <w:jc w:val="both"/>
      </w:pPr>
      <w:r>
        <w:rPr>
          <w:rFonts w:ascii="Times New Roman" w:cs="Times New Roman" w:hAnsi="Times New Roman"/>
          <w:sz w:val="24"/>
          <w:szCs w:val="24"/>
        </w:rPr>
        <w:t xml:space="preserve">                                     </w:t>
      </w:r>
      <w:r>
        <w:rPr>
          <w:rFonts w:ascii="Times New Roman" w:cs="Times New Roman" w:hAnsi="Times New Roman"/>
          <w:sz w:val="16"/>
          <w:szCs w:val="16"/>
        </w:rPr>
        <w:t>(ненужное зачеркнуть)                                                                         (условно</w:t>
      </w:r>
    </w:p>
    <w:p>
      <w:pPr>
        <w:pStyle w:val="style43"/>
        <w:jc w:val="both"/>
      </w:pPr>
      <w:r>
        <w:rPr>
          <w:rFonts w:ascii="Times New Roman" w:cs="Times New Roman" w:hAnsi="Times New Roman"/>
          <w:sz w:val="24"/>
          <w:szCs w:val="24"/>
        </w:rPr>
        <w:t>___________________________________________________________________________</w:t>
      </w:r>
    </w:p>
    <w:p>
      <w:pPr>
        <w:pStyle w:val="style43"/>
        <w:jc w:val="both"/>
      </w:pPr>
      <w:r>
        <w:rPr>
          <w:rFonts w:ascii="Times New Roman" w:cs="Times New Roman" w:hAnsi="Times New Roman"/>
          <w:sz w:val="16"/>
          <w:szCs w:val="16"/>
        </w:rPr>
        <w:t xml:space="preserve">                                        </w:t>
      </w:r>
      <w:r>
        <w:rPr>
          <w:rFonts w:ascii="Times New Roman" w:cs="Times New Roman" w:hAnsi="Times New Roman"/>
          <w:sz w:val="16"/>
          <w:szCs w:val="16"/>
        </w:rPr>
        <w:t>разрешенный вид использования в соответствии с градостроительным</w:t>
      </w:r>
    </w:p>
    <w:p>
      <w:pPr>
        <w:pStyle w:val="style43"/>
        <w:jc w:val="both"/>
      </w:pPr>
      <w:r>
        <w:rPr>
          <w:rFonts w:ascii="Times New Roman" w:cs="Times New Roman" w:hAnsi="Times New Roman"/>
          <w:sz w:val="24"/>
          <w:szCs w:val="24"/>
        </w:rPr>
        <w:t>___________________________________________________________________________</w:t>
      </w:r>
    </w:p>
    <w:p>
      <w:pPr>
        <w:pStyle w:val="style43"/>
        <w:jc w:val="both"/>
      </w:pPr>
      <w:r>
        <w:rPr>
          <w:rFonts w:ascii="Times New Roman" w:cs="Times New Roman" w:hAnsi="Times New Roman"/>
          <w:sz w:val="24"/>
          <w:szCs w:val="24"/>
        </w:rPr>
        <w:t xml:space="preserve">                          </w:t>
      </w:r>
      <w:r>
        <w:rPr>
          <w:rFonts w:ascii="Times New Roman" w:cs="Times New Roman" w:hAnsi="Times New Roman"/>
          <w:sz w:val="16"/>
          <w:szCs w:val="16"/>
        </w:rPr>
        <w:t>регламентом территориальной зоны, в которой расположен земельный участок</w:t>
      </w:r>
    </w:p>
    <w:p>
      <w:pPr>
        <w:pStyle w:val="style43"/>
        <w:jc w:val="both"/>
      </w:pPr>
      <w:r>
        <w:rPr>
          <w:rFonts w:ascii="Times New Roman" w:cs="Times New Roman" w:hAnsi="Times New Roman"/>
          <w:sz w:val="24"/>
          <w:szCs w:val="24"/>
        </w:rPr>
        <w:t>___________________________________________________________________________</w:t>
      </w:r>
    </w:p>
    <w:p>
      <w:pPr>
        <w:pStyle w:val="style43"/>
        <w:jc w:val="both"/>
      </w:pPr>
      <w:r>
        <w:rPr>
          <w:rFonts w:ascii="Times New Roman" w:cs="Times New Roman" w:hAnsi="Times New Roman"/>
          <w:sz w:val="24"/>
          <w:szCs w:val="24"/>
        </w:rPr>
        <w:t xml:space="preserve">                                           </w:t>
      </w:r>
      <w:r>
        <w:rPr>
          <w:rFonts w:ascii="Times New Roman" w:cs="Times New Roman" w:hAnsi="Times New Roman"/>
          <w:sz w:val="16"/>
          <w:szCs w:val="16"/>
        </w:rPr>
        <w:t>или объект капитального строительства)</w:t>
      </w:r>
    </w:p>
    <w:p>
      <w:pPr>
        <w:pStyle w:val="style43"/>
        <w:jc w:val="both"/>
      </w:pPr>
      <w:r>
        <w:rPr>
          <w:rFonts w:ascii="Times New Roman" w:cs="Times New Roman" w:hAnsi="Times New Roman"/>
          <w:sz w:val="24"/>
          <w:szCs w:val="24"/>
        </w:rPr>
        <w:t>адрес: ___________________________________________________________________,</w:t>
      </w:r>
    </w:p>
    <w:p>
      <w:pPr>
        <w:pStyle w:val="style43"/>
        <w:jc w:val="both"/>
      </w:pPr>
      <w:r>
        <w:rPr>
          <w:rFonts w:ascii="Times New Roman" w:cs="Times New Roman" w:hAnsi="Times New Roman"/>
          <w:sz w:val="24"/>
          <w:szCs w:val="24"/>
        </w:rPr>
        <w:t>кадастровый номер: _______________________________________________________,</w:t>
      </w:r>
    </w:p>
    <w:p>
      <w:pPr>
        <w:pStyle w:val="style43"/>
        <w:jc w:val="both"/>
      </w:pPr>
      <w:r>
        <w:rPr>
          <w:rFonts w:ascii="Times New Roman" w:cs="Times New Roman" w:hAnsi="Times New Roman"/>
          <w:sz w:val="16"/>
          <w:szCs w:val="16"/>
        </w:rPr>
        <w:t>(указывается КН земельного участка, КН или условный</w:t>
      </w:r>
    </w:p>
    <w:p>
      <w:pPr>
        <w:pStyle w:val="style43"/>
        <w:jc w:val="both"/>
      </w:pPr>
      <w:r>
        <w:rPr>
          <w:rFonts w:ascii="Times New Roman" w:cs="Times New Roman" w:hAnsi="Times New Roman"/>
          <w:sz w:val="16"/>
          <w:szCs w:val="16"/>
        </w:rPr>
        <w:t>номер объекта капитального строительства (при наличии))</w:t>
      </w:r>
    </w:p>
    <w:p>
      <w:pPr>
        <w:pStyle w:val="style43"/>
        <w:jc w:val="both"/>
      </w:pPr>
      <w:r>
        <w:rPr>
          <w:rFonts w:ascii="Times New Roman" w:cs="Times New Roman" w:hAnsi="Times New Roman"/>
          <w:sz w:val="16"/>
          <w:szCs w:val="16"/>
        </w:rPr>
        <w:t>площадь   и   размеры   земельного   участка   или   объекта   капитального</w:t>
      </w:r>
    </w:p>
    <w:p>
      <w:pPr>
        <w:pStyle w:val="style43"/>
        <w:jc w:val="both"/>
      </w:pPr>
      <w:r>
        <w:rPr>
          <w:rFonts w:ascii="Times New Roman" w:cs="Times New Roman" w:hAnsi="Times New Roman"/>
          <w:sz w:val="16"/>
          <w:szCs w:val="16"/>
        </w:rPr>
        <w:t>(ненужное зачеркнуть)</w:t>
      </w:r>
    </w:p>
    <w:p>
      <w:pPr>
        <w:pStyle w:val="style43"/>
        <w:jc w:val="both"/>
      </w:pPr>
      <w:r>
        <w:rPr>
          <w:rFonts w:ascii="Times New Roman" w:cs="Times New Roman" w:hAnsi="Times New Roman"/>
          <w:sz w:val="24"/>
          <w:szCs w:val="24"/>
        </w:rPr>
        <w:t>строительства: ____________________________________________________________</w:t>
      </w:r>
    </w:p>
    <w:p>
      <w:pPr>
        <w:pStyle w:val="style43"/>
        <w:jc w:val="both"/>
      </w:pPr>
      <w:r>
        <w:rPr>
          <w:rFonts w:ascii="Times New Roman" w:cs="Times New Roman" w:hAnsi="Times New Roman"/>
          <w:sz w:val="24"/>
          <w:szCs w:val="24"/>
        </w:rPr>
        <w:t>___________________________________________________________________________</w:t>
      </w:r>
    </w:p>
    <w:p>
      <w:pPr>
        <w:pStyle w:val="style43"/>
        <w:jc w:val="both"/>
      </w:pPr>
      <w:r>
        <w:rPr>
          <w:rFonts w:ascii="Times New Roman" w:cs="Times New Roman" w:hAnsi="Times New Roman"/>
          <w:sz w:val="24"/>
          <w:szCs w:val="24"/>
        </w:rPr>
        <w:t>в связи с _________________________________________________________________</w:t>
      </w:r>
    </w:p>
    <w:p>
      <w:pPr>
        <w:pStyle w:val="style43"/>
        <w:jc w:val="both"/>
      </w:pPr>
      <w:r>
        <w:rPr>
          <w:rFonts w:ascii="Times New Roman" w:cs="Times New Roman" w:hAnsi="Times New Roman"/>
          <w:sz w:val="24"/>
          <w:szCs w:val="24"/>
        </w:rPr>
        <w:t xml:space="preserve">                                                                       </w:t>
      </w:r>
      <w:r>
        <w:rPr>
          <w:rFonts w:ascii="Times New Roman" w:cs="Times New Roman" w:hAnsi="Times New Roman"/>
          <w:sz w:val="16"/>
          <w:szCs w:val="16"/>
        </w:rPr>
        <w:t>(основания)</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В  соответствии  с  </w:t>
      </w:r>
      <w:hyperlink r:id="rId30">
        <w:r>
          <w:rPr>
            <w:rStyle w:val="style18"/>
            <w:rStyle w:val="style18"/>
            <w:rFonts w:ascii="Times New Roman" w:cs="Times New Roman" w:hAnsi="Times New Roman"/>
            <w:sz w:val="24"/>
            <w:szCs w:val="24"/>
          </w:rPr>
          <w:t>частью  10  статьи  39</w:t>
        </w:r>
      </w:hyperlink>
      <w:r>
        <w:rPr>
          <w:rFonts w:ascii="Times New Roman" w:cs="Times New Roman" w:hAnsi="Times New Roman"/>
          <w:sz w:val="24"/>
          <w:szCs w:val="24"/>
        </w:rPr>
        <w:t xml:space="preserve">  Градостроительного  кодекса</w:t>
      </w:r>
    </w:p>
    <w:p>
      <w:pPr>
        <w:pStyle w:val="style43"/>
        <w:jc w:val="both"/>
      </w:pPr>
      <w:r>
        <w:rPr>
          <w:rFonts w:ascii="Times New Roman" w:cs="Times New Roman" w:hAnsi="Times New Roman"/>
          <w:sz w:val="24"/>
          <w:szCs w:val="24"/>
        </w:rPr>
        <w:t>Российской  Федерации  обязуюсь  возместить расходы на проведение публичных</w:t>
      </w:r>
    </w:p>
    <w:p>
      <w:pPr>
        <w:pStyle w:val="style43"/>
        <w:jc w:val="both"/>
      </w:pPr>
      <w:r>
        <w:rPr>
          <w:rFonts w:ascii="Times New Roman" w:cs="Times New Roman" w:hAnsi="Times New Roman"/>
          <w:sz w:val="24"/>
          <w:szCs w:val="24"/>
        </w:rPr>
        <w:t xml:space="preserve">слушаний путем перечисления средств в местный бюджет </w:t>
      </w:r>
      <w:hyperlink w:anchor="P375">
        <w:r>
          <w:rPr>
            <w:rStyle w:val="style18"/>
            <w:rStyle w:val="style18"/>
            <w:rFonts w:ascii="Times New Roman" w:cs="Times New Roman" w:hAnsi="Times New Roman"/>
            <w:color w:val="0000FF"/>
            <w:sz w:val="24"/>
            <w:szCs w:val="24"/>
          </w:rPr>
          <w:t>&lt;2&gt;</w:t>
        </w:r>
      </w:hyperlink>
      <w:r>
        <w:rPr>
          <w:rFonts w:ascii="Times New Roman" w:cs="Times New Roman" w:hAnsi="Times New Roman"/>
          <w:sz w:val="24"/>
          <w:szCs w:val="24"/>
        </w:rPr>
        <w:t>.</w:t>
      </w:r>
    </w:p>
    <w:p>
      <w:pPr>
        <w:pStyle w:val="style43"/>
        <w:jc w:val="both"/>
      </w:pPr>
      <w:r>
        <w:rPr>
          <w:rFonts w:ascii="Times New Roman" w:cs="Times New Roman" w:hAnsi="Times New Roman"/>
          <w:sz w:val="24"/>
          <w:szCs w:val="24"/>
        </w:rPr>
        <w:t xml:space="preserve">  </w:t>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Прошу   предоставить   мне   разрешение   на  условно  разрешенный  вид</w:t>
      </w:r>
    </w:p>
    <w:p>
      <w:pPr>
        <w:pStyle w:val="style43"/>
        <w:jc w:val="both"/>
      </w:pPr>
      <w:r>
        <w:rPr>
          <w:rFonts w:ascii="Times New Roman" w:cs="Times New Roman" w:hAnsi="Times New Roman"/>
          <w:sz w:val="24"/>
          <w:szCs w:val="24"/>
        </w:rPr>
        <w:t>использования  земельного  участка (объекта капитального строительства) или</w:t>
      </w:r>
    </w:p>
    <w:p>
      <w:pPr>
        <w:pStyle w:val="style43"/>
        <w:jc w:val="both"/>
      </w:pPr>
      <w:r>
        <w:rPr>
          <w:rFonts w:ascii="Times New Roman" w:cs="Times New Roman" w:hAnsi="Times New Roman"/>
          <w:sz w:val="24"/>
          <w:szCs w:val="24"/>
        </w:rPr>
        <w:t>мотивированный  отказ  в  предоставлении  такого  разрешения  посредством почтового отправления, посредством направления документа электронной почтой, на личном приеме:</w:t>
      </w:r>
    </w:p>
    <w:p>
      <w:pPr>
        <w:pStyle w:val="style43"/>
        <w:jc w:val="both"/>
      </w:pPr>
      <w:r>
        <w:rPr>
          <w:rFonts w:ascii="Times New Roman" w:cs="Times New Roman" w:hAnsi="Times New Roman"/>
          <w:sz w:val="24"/>
          <w:szCs w:val="24"/>
        </w:rPr>
        <w:t>___________________________________________________________________________</w:t>
      </w:r>
    </w:p>
    <w:p>
      <w:pPr>
        <w:pStyle w:val="style43"/>
        <w:jc w:val="both"/>
      </w:pPr>
      <w:r>
        <w:rPr>
          <w:rFonts w:ascii="Times New Roman" w:cs="Times New Roman" w:hAnsi="Times New Roman"/>
          <w:sz w:val="16"/>
          <w:szCs w:val="16"/>
        </w:rPr>
        <w:t xml:space="preserve">                                                                                                    </w:t>
      </w:r>
      <w:r>
        <w:rPr>
          <w:rFonts w:ascii="Times New Roman" w:cs="Times New Roman" w:hAnsi="Times New Roman"/>
          <w:sz w:val="16"/>
          <w:szCs w:val="16"/>
        </w:rPr>
        <w:t>(указать нужное)</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Даю  согласие  на  обработку  моих  персональных  данных,  указанных  в</w:t>
      </w:r>
    </w:p>
    <w:p>
      <w:pPr>
        <w:pStyle w:val="style43"/>
        <w:jc w:val="both"/>
      </w:pPr>
      <w:r>
        <w:rPr>
          <w:rFonts w:ascii="Times New Roman" w:cs="Times New Roman" w:hAnsi="Times New Roman"/>
          <w:sz w:val="24"/>
          <w:szCs w:val="24"/>
        </w:rPr>
        <w:t>заявлении в порядке, установленном законодательством Российской Федерации о</w:t>
      </w:r>
    </w:p>
    <w:p>
      <w:pPr>
        <w:pStyle w:val="style43"/>
        <w:jc w:val="both"/>
      </w:pPr>
      <w:r>
        <w:rPr>
          <w:rFonts w:ascii="Times New Roman" w:cs="Times New Roman" w:hAnsi="Times New Roman"/>
          <w:sz w:val="24"/>
          <w:szCs w:val="24"/>
        </w:rPr>
        <w:t xml:space="preserve">персональных данных </w:t>
      </w:r>
      <w:hyperlink w:anchor="P376">
        <w:r>
          <w:rPr>
            <w:rStyle w:val="style18"/>
            <w:rStyle w:val="style18"/>
            <w:rFonts w:ascii="Times New Roman" w:cs="Times New Roman" w:hAnsi="Times New Roman"/>
            <w:color w:val="0000FF"/>
            <w:sz w:val="24"/>
            <w:szCs w:val="24"/>
          </w:rPr>
          <w:t>&lt;3&gt;</w:t>
        </w:r>
      </w:hyperlink>
      <w:r>
        <w:rPr>
          <w:rFonts w:ascii="Times New Roman" w:cs="Times New Roman" w:hAnsi="Times New Roman"/>
          <w:sz w:val="24"/>
          <w:szCs w:val="24"/>
        </w:rPr>
        <w:t>.</w:t>
      </w:r>
    </w:p>
    <w:p>
      <w:pPr>
        <w:pStyle w:val="style43"/>
        <w:jc w:val="both"/>
      </w:pPr>
      <w:r>
        <w:rPr>
          <w:rFonts w:ascii="Times New Roman" w:cs="Times New Roman" w:hAnsi="Times New Roman"/>
          <w:sz w:val="24"/>
          <w:szCs w:val="24"/>
        </w:rPr>
        <w:t>__________________     ____________________________________________________</w:t>
      </w:r>
    </w:p>
    <w:p>
      <w:pPr>
        <w:pStyle w:val="style43"/>
        <w:jc w:val="both"/>
      </w:pPr>
      <w:r>
        <w:rPr>
          <w:rFonts w:ascii="Times New Roman" w:cs="Times New Roman" w:hAnsi="Times New Roman"/>
          <w:sz w:val="24"/>
          <w:szCs w:val="24"/>
        </w:rPr>
        <w:t xml:space="preserve">     </w:t>
      </w:r>
      <w:r>
        <w:rPr>
          <w:rFonts w:ascii="Times New Roman" w:cs="Times New Roman" w:hAnsi="Times New Roman"/>
          <w:sz w:val="16"/>
          <w:szCs w:val="16"/>
        </w:rPr>
        <w:t>(подпись)                                                        (фамилия, имя и (при наличии) отчество подписавшего лица,</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____________________________________________________</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М.П. </w:t>
      </w:r>
      <w:r>
        <w:rPr>
          <w:rFonts w:ascii="Times New Roman" w:cs="Times New Roman" w:hAnsi="Times New Roman"/>
          <w:sz w:val="16"/>
          <w:szCs w:val="16"/>
        </w:rPr>
        <w:t>наименование должности подписавшего лица либо указание (для юридических      ____________________________________________________________________________________________________________________</w:t>
      </w:r>
    </w:p>
    <w:p>
      <w:pPr>
        <w:pStyle w:val="style43"/>
        <w:jc w:val="both"/>
      </w:pPr>
      <w:r>
        <w:rPr>
          <w:rFonts w:ascii="Times New Roman" w:cs="Times New Roman" w:hAnsi="Times New Roman"/>
          <w:sz w:val="16"/>
          <w:szCs w:val="16"/>
        </w:rPr>
        <w:t xml:space="preserve">        </w:t>
      </w:r>
      <w:r>
        <w:rPr>
          <w:rFonts w:ascii="Times New Roman" w:cs="Times New Roman" w:hAnsi="Times New Roman"/>
          <w:sz w:val="16"/>
          <w:szCs w:val="16"/>
        </w:rPr>
        <w:t>лиц)                    на то, что подписавшее лицо является представителем по доверенности)</w:t>
      </w:r>
    </w:p>
    <w:p>
      <w:pPr>
        <w:pStyle w:val="style43"/>
        <w:jc w:val="both"/>
      </w:pPr>
      <w:r>
        <w:rPr/>
      </w:r>
    </w:p>
    <w:p>
      <w:pPr>
        <w:pStyle w:val="style43"/>
        <w:jc w:val="center"/>
      </w:pPr>
      <w:r>
        <w:rPr>
          <w:rFonts w:ascii="Times New Roman" w:cs="Times New Roman" w:hAnsi="Times New Roman"/>
          <w:sz w:val="24"/>
          <w:szCs w:val="24"/>
        </w:rPr>
        <w:t xml:space="preserve">      </w:t>
      </w:r>
      <w:r>
        <w:rPr>
          <w:rFonts w:ascii="Times New Roman" w:cs="Times New Roman" w:hAnsi="Times New Roman"/>
          <w:sz w:val="24"/>
          <w:szCs w:val="24"/>
        </w:rPr>
        <w:t xml:space="preserve">______________      _______________                   </w:t>
      </w:r>
    </w:p>
    <w:p>
      <w:pPr>
        <w:pStyle w:val="style43"/>
        <w:jc w:val="center"/>
      </w:pPr>
      <w:r>
        <w:rPr>
          <w:rFonts w:ascii="Times New Roman" w:cs="Times New Roman" w:hAnsi="Times New Roman"/>
          <w:sz w:val="16"/>
          <w:szCs w:val="16"/>
        </w:rPr>
        <w:t>(подпись)                                  (дата)</w:t>
      </w:r>
    </w:p>
    <w:p>
      <w:pPr>
        <w:pStyle w:val="style42"/>
        <w:ind w:firstLine="540" w:left="0" w:right="0"/>
        <w:jc w:val="both"/>
      </w:pPr>
      <w:r>
        <w:rPr>
          <w:rFonts w:ascii="Times New Roman" w:cs="Times New Roman" w:hAnsi="Times New Roman"/>
          <w:sz w:val="24"/>
          <w:szCs w:val="24"/>
        </w:rPr>
        <w:t>--------------------------------</w:t>
      </w:r>
    </w:p>
    <w:p>
      <w:pPr>
        <w:pStyle w:val="style42"/>
        <w:spacing w:after="0" w:before="220"/>
        <w:ind w:firstLine="540" w:left="0" w:right="0"/>
        <w:jc w:val="both"/>
      </w:pPr>
      <w:bookmarkStart w:id="19" w:name="P374"/>
      <w:bookmarkEnd w:id="19"/>
      <w:r>
        <w:rPr>
          <w:rFonts w:ascii="Times New Roman" w:cs="Times New Roman" w:hAnsi="Times New Roman"/>
          <w:sz w:val="24"/>
          <w:szCs w:val="24"/>
        </w:rPr>
        <w:t xml:space="preserve">&lt;1&gt; </w:t>
      </w:r>
      <w:r>
        <w:rPr>
          <w:rFonts w:ascii="Times New Roman" w:cs="Times New Roman" w:hAnsi="Times New Roman"/>
          <w:sz w:val="18"/>
          <w:szCs w:val="18"/>
        </w:rPr>
        <w:t>ОГРН и ИНН не указываются в отношении иностранных юридических лиц.</w:t>
      </w:r>
    </w:p>
    <w:p>
      <w:pPr>
        <w:pStyle w:val="style42"/>
        <w:spacing w:after="0" w:before="220"/>
        <w:ind w:firstLine="540" w:left="0" w:right="0"/>
        <w:jc w:val="both"/>
      </w:pPr>
      <w:bookmarkStart w:id="20" w:name="P375"/>
      <w:bookmarkEnd w:id="20"/>
      <w:r>
        <w:rPr>
          <w:rFonts w:ascii="Times New Roman" w:cs="Times New Roman" w:hAnsi="Times New Roman"/>
          <w:sz w:val="24"/>
          <w:szCs w:val="24"/>
        </w:rPr>
        <w:t xml:space="preserve">&lt;2&gt; </w:t>
      </w:r>
      <w:r>
        <w:rPr>
          <w:rFonts w:ascii="Times New Roman" w:cs="Times New Roman" w:hAnsi="Times New Roman"/>
          <w:sz w:val="18"/>
          <w:szCs w:val="18"/>
        </w:rPr>
        <w:t xml:space="preserve">Указывается во всех случаях, за исключением случая, предусмотренного </w:t>
      </w:r>
      <w:hyperlink r:id="rId31">
        <w:r>
          <w:rPr>
            <w:rStyle w:val="style18"/>
            <w:rStyle w:val="style18"/>
            <w:rFonts w:ascii="Times New Roman" w:cs="Times New Roman" w:hAnsi="Times New Roman"/>
            <w:sz w:val="18"/>
            <w:szCs w:val="18"/>
          </w:rPr>
          <w:t>частью 11 статьи 39</w:t>
        </w:r>
      </w:hyperlink>
      <w:r>
        <w:rPr>
          <w:rFonts w:ascii="Times New Roman" w:cs="Times New Roman" w:hAnsi="Times New Roman"/>
          <w:sz w:val="18"/>
          <w:szCs w:val="18"/>
        </w:rPr>
        <w:t xml:space="preserve"> Градостроительного кодекса Российской Федерации, то есть случая,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style42"/>
        <w:spacing w:after="0" w:before="220"/>
        <w:ind w:firstLine="540" w:left="0" w:right="0"/>
        <w:jc w:val="both"/>
      </w:pPr>
      <w:bookmarkStart w:id="21" w:name="P376"/>
      <w:bookmarkEnd w:id="21"/>
      <w:r>
        <w:rPr>
          <w:rFonts w:ascii="Times New Roman" w:cs="Times New Roman" w:hAnsi="Times New Roman"/>
          <w:sz w:val="24"/>
          <w:szCs w:val="24"/>
        </w:rPr>
        <w:t xml:space="preserve">&lt;3&gt; </w:t>
      </w:r>
      <w:r>
        <w:rPr>
          <w:rFonts w:ascii="Times New Roman" w:cs="Times New Roman" w:hAnsi="Times New Roman"/>
          <w:sz w:val="18"/>
          <w:szCs w:val="18"/>
        </w:rPr>
        <w:t>Указывается в случае, если заявителем является физическое лицо.</w:t>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
    </w:p>
    <w:p>
      <w:pPr>
        <w:pStyle w:val="style42"/>
        <w:jc w:val="right"/>
      </w:pPr>
      <w:r>
        <w:rPr>
          <w:rFonts w:ascii="Times New Roman" w:cs="Times New Roman" w:hAnsi="Times New Roman"/>
          <w:sz w:val="24"/>
          <w:szCs w:val="24"/>
        </w:rPr>
        <w:t>Приложение N 2</w:t>
      </w:r>
    </w:p>
    <w:p>
      <w:pPr>
        <w:pStyle w:val="style42"/>
        <w:jc w:val="right"/>
      </w:pPr>
      <w:r>
        <w:rPr>
          <w:rFonts w:ascii="Times New Roman" w:cs="Times New Roman" w:hAnsi="Times New Roman"/>
          <w:sz w:val="18"/>
          <w:szCs w:val="18"/>
        </w:rPr>
        <w:t>к Положению</w:t>
      </w:r>
    </w:p>
    <w:p>
      <w:pPr>
        <w:pStyle w:val="style42"/>
        <w:jc w:val="right"/>
      </w:pPr>
      <w:r>
        <w:rPr>
          <w:rFonts w:ascii="Times New Roman" w:cs="Times New Roman" w:hAnsi="Times New Roman"/>
          <w:sz w:val="18"/>
          <w:szCs w:val="18"/>
        </w:rPr>
        <w:t>"О публичных слушаниях</w:t>
      </w:r>
    </w:p>
    <w:p>
      <w:pPr>
        <w:pStyle w:val="style42"/>
        <w:jc w:val="right"/>
      </w:pPr>
      <w:r>
        <w:rPr>
          <w:rFonts w:ascii="Times New Roman" w:cs="Times New Roman" w:hAnsi="Times New Roman"/>
          <w:sz w:val="18"/>
          <w:szCs w:val="18"/>
        </w:rPr>
        <w:t>в сельском поселении Падовка"</w:t>
      </w:r>
    </w:p>
    <w:p>
      <w:pPr>
        <w:pStyle w:val="style0"/>
        <w:spacing w:after="1" w:before="0"/>
      </w:pPr>
      <w:r>
        <w:rPr/>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В Комиссию по подготовке проекта правил</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землепользования и застройки Администрации</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сельского поселения Падовка Самарской области</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от 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для юридических лиц: наименование,</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для физических лиц: фамилия,</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имя и (при наличии) отчество</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для юридических лиц: место нахождения,</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 xml:space="preserve">ОГРН, ИНН </w:t>
      </w:r>
      <w:hyperlink w:anchor="P492">
        <w:r>
          <w:rPr>
            <w:rStyle w:val="style18"/>
            <w:rStyle w:val="style18"/>
            <w:rFonts w:ascii="Times New Roman" w:cs="Times New Roman" w:hAnsi="Times New Roman"/>
            <w:color w:val="0000FF"/>
            <w:sz w:val="16"/>
            <w:szCs w:val="16"/>
          </w:rPr>
          <w:t>&lt;4&gt;</w:t>
        </w:r>
      </w:hyperlink>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для физических лиц: адрес места</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жительства (регистрации)</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для физических лиц: реквизиты документа,</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16"/>
          <w:szCs w:val="16"/>
        </w:rPr>
        <w:t>удостоверяющего личность (наименование,</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серия и номер,</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16"/>
          <w:szCs w:val="16"/>
        </w:rPr>
        <w:t>дата выдачи, наименование органа,</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выдавшего документ)</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номер телефона, факс</w:t>
      </w:r>
    </w:p>
    <w:p>
      <w:pPr>
        <w:pStyle w:val="style43"/>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w:t>
      </w:r>
    </w:p>
    <w:p>
      <w:pPr>
        <w:pStyle w:val="style43"/>
        <w:jc w:val="right"/>
      </w:pPr>
      <w:r>
        <w:rPr>
          <w:rFonts w:ascii="Times New Roman" w:cs="Times New Roman" w:hAnsi="Times New Roman"/>
          <w:sz w:val="24"/>
          <w:szCs w:val="24"/>
        </w:rPr>
        <w:t xml:space="preserve"> </w:t>
      </w:r>
      <w:r>
        <w:rPr>
          <w:rFonts w:ascii="Times New Roman" w:cs="Times New Roman" w:hAnsi="Times New Roman"/>
          <w:sz w:val="16"/>
          <w:szCs w:val="16"/>
        </w:rPr>
        <w:t>почтовый адрес и (или) адрес</w:t>
      </w:r>
    </w:p>
    <w:p>
      <w:pPr>
        <w:pStyle w:val="style43"/>
        <w:jc w:val="right"/>
      </w:pPr>
      <w:r>
        <w:rPr>
          <w:rFonts w:ascii="Times New Roman" w:cs="Times New Roman" w:hAnsi="Times New Roman"/>
          <w:sz w:val="16"/>
          <w:szCs w:val="16"/>
        </w:rPr>
        <w:t xml:space="preserve">                                                          </w:t>
      </w:r>
      <w:r>
        <w:rPr>
          <w:rFonts w:ascii="Times New Roman" w:cs="Times New Roman" w:hAnsi="Times New Roman"/>
          <w:sz w:val="16"/>
          <w:szCs w:val="16"/>
        </w:rPr>
        <w:t>электронной почты</w:t>
      </w:r>
    </w:p>
    <w:p>
      <w:pPr>
        <w:pStyle w:val="style43"/>
        <w:jc w:val="both"/>
      </w:pPr>
      <w:r>
        <w:rPr/>
      </w:r>
    </w:p>
    <w:p>
      <w:pPr>
        <w:pStyle w:val="style43"/>
        <w:jc w:val="center"/>
      </w:pPr>
      <w:bookmarkStart w:id="22" w:name="P422"/>
      <w:bookmarkEnd w:id="22"/>
      <w:r>
        <w:rPr>
          <w:rFonts w:ascii="Times New Roman" w:cs="Times New Roman" w:hAnsi="Times New Roman"/>
          <w:b/>
          <w:sz w:val="24"/>
          <w:szCs w:val="24"/>
        </w:rPr>
        <w:t>Заявление</w:t>
      </w:r>
    </w:p>
    <w:p>
      <w:pPr>
        <w:pStyle w:val="style43"/>
        <w:jc w:val="center"/>
      </w:pPr>
      <w:r>
        <w:rPr>
          <w:rFonts w:ascii="Times New Roman" w:cs="Times New Roman" w:hAnsi="Times New Roman"/>
          <w:b/>
          <w:sz w:val="24"/>
          <w:szCs w:val="24"/>
        </w:rPr>
        <w:t>о предоставлении разрешения на отклонение от предельных</w:t>
      </w:r>
    </w:p>
    <w:p>
      <w:pPr>
        <w:pStyle w:val="style43"/>
        <w:jc w:val="center"/>
      </w:pPr>
      <w:r>
        <w:rPr>
          <w:rFonts w:ascii="Times New Roman" w:cs="Times New Roman" w:hAnsi="Times New Roman"/>
          <w:b/>
          <w:sz w:val="24"/>
          <w:szCs w:val="24"/>
        </w:rPr>
        <w:t>параметров разрешенного строительства, реконструкции объектов</w:t>
      </w:r>
    </w:p>
    <w:p>
      <w:pPr>
        <w:pStyle w:val="style43"/>
        <w:jc w:val="center"/>
      </w:pPr>
      <w:r>
        <w:rPr>
          <w:rFonts w:ascii="Times New Roman" w:cs="Times New Roman" w:hAnsi="Times New Roman"/>
          <w:b/>
          <w:sz w:val="24"/>
          <w:szCs w:val="24"/>
        </w:rPr>
        <w:t>капитального строительства</w:t>
      </w:r>
    </w:p>
    <w:p>
      <w:pPr>
        <w:pStyle w:val="style43"/>
        <w:jc w:val="both"/>
      </w:pPr>
      <w:r>
        <w:rPr/>
      </w:r>
    </w:p>
    <w:p>
      <w:pPr>
        <w:pStyle w:val="style43"/>
      </w:pPr>
      <w:r>
        <w:rPr>
          <w:rFonts w:ascii="Times New Roman" w:cs="Times New Roman" w:hAnsi="Times New Roman"/>
          <w:sz w:val="24"/>
          <w:szCs w:val="24"/>
        </w:rPr>
        <w:t xml:space="preserve">    </w:t>
      </w:r>
      <w:r>
        <w:rPr>
          <w:rFonts w:ascii="Times New Roman" w:cs="Times New Roman" w:hAnsi="Times New Roman"/>
          <w:sz w:val="24"/>
          <w:szCs w:val="24"/>
        </w:rPr>
        <w:t>Прошу  предоставить  разрешение  на отклонение от предельных параметров</w:t>
      </w:r>
    </w:p>
    <w:p>
      <w:pPr>
        <w:pStyle w:val="style43"/>
      </w:pPr>
      <w:r>
        <w:rPr>
          <w:rFonts w:ascii="Times New Roman" w:cs="Times New Roman" w:hAnsi="Times New Roman"/>
          <w:sz w:val="24"/>
          <w:szCs w:val="24"/>
        </w:rPr>
        <w:t>разрешенного    строительства,    реконструкции    объектов    капитального</w:t>
      </w:r>
    </w:p>
    <w:p>
      <w:pPr>
        <w:pStyle w:val="style43"/>
      </w:pPr>
      <w:r>
        <w:rPr>
          <w:rFonts w:ascii="Times New Roman" w:cs="Times New Roman" w:hAnsi="Times New Roman"/>
          <w:sz w:val="24"/>
          <w:szCs w:val="24"/>
        </w:rPr>
        <w:t xml:space="preserve">строительства </w:t>
      </w:r>
      <w:hyperlink w:anchor="P446">
        <w:r>
          <w:rPr>
            <w:rStyle w:val="style18"/>
            <w:rStyle w:val="style18"/>
            <w:rFonts w:ascii="Times New Roman" w:cs="Times New Roman" w:hAnsi="Times New Roman"/>
            <w:color w:val="0000FF"/>
            <w:sz w:val="24"/>
            <w:szCs w:val="24"/>
          </w:rPr>
          <w:t>&lt;*&gt;</w:t>
        </w:r>
      </w:hyperlink>
      <w:r>
        <w:rPr>
          <w:rFonts w:ascii="Times New Roman" w:cs="Times New Roman" w:hAnsi="Times New Roman"/>
          <w:sz w:val="24"/>
          <w:szCs w:val="24"/>
        </w:rPr>
        <w:t>:</w:t>
      </w:r>
    </w:p>
    <w:p>
      <w:pPr>
        <w:pStyle w:val="style43"/>
      </w:pPr>
      <w:r>
        <w:rPr>
          <w:rFonts w:ascii="Times New Roman" w:cs="Times New Roman" w:hAnsi="Times New Roman"/>
          <w:sz w:val="24"/>
          <w:szCs w:val="24"/>
        </w:rPr>
        <w:t xml:space="preserve">    </w:t>
      </w:r>
      <w:r>
        <w:rPr>
          <w:rFonts w:ascii="Times New Roman" w:cs="Times New Roman" w:hAnsi="Times New Roman"/>
          <w:sz w:val="24"/>
          <w:szCs w:val="24"/>
        </w:rPr>
        <w:t>адрес земельного участка: ____________________________________________,</w:t>
      </w:r>
    </w:p>
    <w:p>
      <w:pPr>
        <w:pStyle w:val="style43"/>
      </w:pPr>
      <w:r>
        <w:rPr>
          <w:rFonts w:ascii="Times New Roman" w:cs="Times New Roman" w:hAnsi="Times New Roman"/>
          <w:sz w:val="24"/>
          <w:szCs w:val="24"/>
        </w:rPr>
        <w:t xml:space="preserve">    </w:t>
      </w:r>
      <w:r>
        <w:rPr>
          <w:rFonts w:ascii="Times New Roman" w:cs="Times New Roman" w:hAnsi="Times New Roman"/>
          <w:sz w:val="24"/>
          <w:szCs w:val="24"/>
        </w:rPr>
        <w:t>кадастровый номер: ___________________________________________________,</w:t>
      </w:r>
    </w:p>
    <w:p>
      <w:pPr>
        <w:pStyle w:val="style43"/>
      </w:pPr>
      <w:r>
        <w:rPr>
          <w:rFonts w:ascii="Times New Roman" w:cs="Times New Roman" w:hAnsi="Times New Roman"/>
          <w:sz w:val="24"/>
          <w:szCs w:val="24"/>
        </w:rPr>
        <w:t xml:space="preserve">    </w:t>
      </w:r>
      <w:r>
        <w:rPr>
          <w:rFonts w:ascii="Times New Roman" w:cs="Times New Roman" w:hAnsi="Times New Roman"/>
          <w:sz w:val="24"/>
          <w:szCs w:val="24"/>
        </w:rPr>
        <w:t>площадь и размеры земельного участка: ________________________________,</w:t>
      </w:r>
    </w:p>
    <w:p>
      <w:pPr>
        <w:pStyle w:val="style43"/>
      </w:pPr>
      <w:r>
        <w:rPr>
          <w:rFonts w:ascii="Times New Roman" w:cs="Times New Roman" w:hAnsi="Times New Roman"/>
          <w:sz w:val="24"/>
          <w:szCs w:val="24"/>
        </w:rPr>
        <w:t xml:space="preserve">                                                                                    </w:t>
      </w:r>
      <w:r>
        <w:rPr>
          <w:rFonts w:ascii="Times New Roman" w:cs="Times New Roman" w:hAnsi="Times New Roman"/>
          <w:sz w:val="16"/>
          <w:szCs w:val="16"/>
        </w:rPr>
        <w:t>(площадь, кв. м, ширина, длина)</w:t>
      </w:r>
    </w:p>
    <w:p>
      <w:pPr>
        <w:pStyle w:val="style43"/>
      </w:pPr>
      <w:r>
        <w:rPr>
          <w:rFonts w:ascii="Times New Roman" w:cs="Times New Roman" w:hAnsi="Times New Roman"/>
          <w:sz w:val="24"/>
          <w:szCs w:val="24"/>
        </w:rPr>
        <w:t xml:space="preserve">    </w:t>
      </w:r>
      <w:r>
        <w:rPr>
          <w:rFonts w:ascii="Times New Roman" w:cs="Times New Roman" w:hAnsi="Times New Roman"/>
          <w:sz w:val="24"/>
          <w:szCs w:val="24"/>
        </w:rPr>
        <w:t>Основания, неблагоприятные для застройки:</w:t>
      </w:r>
    </w:p>
    <w:p>
      <w:pPr>
        <w:pStyle w:val="style43"/>
      </w:pPr>
      <w:r>
        <w:rPr>
          <w:rFonts w:ascii="Times New Roman" w:cs="Times New Roman" w:hAnsi="Times New Roman"/>
          <w:sz w:val="24"/>
          <w:szCs w:val="24"/>
        </w:rPr>
        <w:t xml:space="preserve">    </w:t>
      </w:r>
      <w:r>
        <w:rPr>
          <w:rFonts w:ascii="Times New Roman" w:cs="Times New Roman" w:hAnsi="Times New Roman"/>
          <w:sz w:val="24"/>
          <w:szCs w:val="24"/>
        </w:rPr>
        <w:t>Размеры  земельного  участка  меньше  установленного  градостроительным</w:t>
      </w:r>
    </w:p>
    <w:p>
      <w:pPr>
        <w:pStyle w:val="style43"/>
      </w:pPr>
      <w:r>
        <w:rPr>
          <w:rFonts w:ascii="Times New Roman" w:cs="Times New Roman" w:hAnsi="Times New Roman"/>
          <w:sz w:val="24"/>
          <w:szCs w:val="24"/>
        </w:rPr>
        <w:t>регламентом минимального размера земельного участка _______________________</w:t>
      </w:r>
    </w:p>
    <w:p>
      <w:pPr>
        <w:pStyle w:val="style43"/>
      </w:pPr>
      <w:r>
        <w:rPr>
          <w:rFonts w:ascii="Times New Roman" w:cs="Times New Roman" w:hAnsi="Times New Roman"/>
          <w:sz w:val="24"/>
          <w:szCs w:val="24"/>
        </w:rPr>
        <w:t>___________________________________________________________________________</w:t>
      </w:r>
    </w:p>
    <w:p>
      <w:pPr>
        <w:pStyle w:val="style43"/>
      </w:pPr>
      <w:r>
        <w:rPr>
          <w:rFonts w:ascii="Times New Roman" w:cs="Times New Roman" w:hAnsi="Times New Roman"/>
          <w:sz w:val="16"/>
          <w:szCs w:val="16"/>
        </w:rPr>
        <w:t xml:space="preserve">                                                  </w:t>
      </w:r>
      <w:r>
        <w:rPr>
          <w:rFonts w:ascii="Times New Roman" w:cs="Times New Roman" w:hAnsi="Times New Roman"/>
          <w:sz w:val="16"/>
          <w:szCs w:val="16"/>
        </w:rPr>
        <w:t>(приводится обоснование неблагоприятности соответствующего размера)</w:t>
      </w:r>
    </w:p>
    <w:p>
      <w:pPr>
        <w:pStyle w:val="style43"/>
      </w:pPr>
      <w:r>
        <w:rPr>
          <w:rFonts w:ascii="Times New Roman" w:cs="Times New Roman" w:hAnsi="Times New Roman"/>
          <w:sz w:val="24"/>
          <w:szCs w:val="24"/>
        </w:rPr>
        <w:t xml:space="preserve">    </w:t>
      </w:r>
      <w:r>
        <w:rPr>
          <w:rFonts w:ascii="Times New Roman" w:cs="Times New Roman" w:hAnsi="Times New Roman"/>
          <w:sz w:val="24"/>
          <w:szCs w:val="24"/>
        </w:rPr>
        <w:t>Конфигурация земельного участка неблагоприятная для застройки: ________</w:t>
      </w:r>
    </w:p>
    <w:p>
      <w:pPr>
        <w:pStyle w:val="style43"/>
      </w:pPr>
      <w:r>
        <w:rPr>
          <w:rFonts w:ascii="Times New Roman" w:cs="Times New Roman" w:hAnsi="Times New Roman"/>
          <w:sz w:val="24"/>
          <w:szCs w:val="24"/>
        </w:rPr>
        <w:t>___________________________________________________________________________</w:t>
      </w:r>
    </w:p>
    <w:p>
      <w:pPr>
        <w:pStyle w:val="style43"/>
        <w:jc w:val="center"/>
      </w:pPr>
      <w:r>
        <w:rPr>
          <w:rFonts w:ascii="Times New Roman" w:cs="Times New Roman" w:hAnsi="Times New Roman"/>
          <w:sz w:val="16"/>
          <w:szCs w:val="16"/>
        </w:rPr>
        <w:t>(приводится обоснование неблагоприятности соответствующей конфигурации)</w:t>
      </w:r>
    </w:p>
    <w:p>
      <w:pPr>
        <w:pStyle w:val="style43"/>
        <w:jc w:val="center"/>
      </w:pPr>
      <w:r>
        <w:rPr>
          <w:rFonts w:ascii="Times New Roman" w:cs="Times New Roman" w:hAnsi="Times New Roman"/>
          <w:sz w:val="16"/>
          <w:szCs w:val="16"/>
        </w:rPr>
        <w:t>Инженерно-геологические,  иные характеристики являются неблагоприятными</w:t>
      </w:r>
    </w:p>
    <w:p>
      <w:pPr>
        <w:pStyle w:val="style43"/>
      </w:pPr>
      <w:r>
        <w:rPr>
          <w:rFonts w:ascii="Times New Roman" w:cs="Times New Roman" w:hAnsi="Times New Roman"/>
          <w:sz w:val="24"/>
          <w:szCs w:val="24"/>
        </w:rPr>
        <w:t>для застройки: ____________________________________________________________</w:t>
      </w:r>
    </w:p>
    <w:p>
      <w:pPr>
        <w:pStyle w:val="style43"/>
        <w:jc w:val="center"/>
      </w:pPr>
      <w:r>
        <w:rPr>
          <w:rFonts w:ascii="Times New Roman" w:cs="Times New Roman" w:hAnsi="Times New Roman"/>
          <w:sz w:val="16"/>
          <w:szCs w:val="16"/>
        </w:rPr>
        <w:t>(приводится обоснование неблагоприятности соответствующих характеристик)</w:t>
      </w:r>
    </w:p>
    <w:p>
      <w:pPr>
        <w:pStyle w:val="style42"/>
        <w:ind w:firstLine="540" w:left="0" w:right="0"/>
        <w:jc w:val="both"/>
      </w:pPr>
      <w:r>
        <w:rPr>
          <w:rFonts w:ascii="Times New Roman" w:cs="Times New Roman" w:hAnsi="Times New Roman"/>
          <w:sz w:val="24"/>
          <w:szCs w:val="24"/>
        </w:rPr>
        <w:t>--------------------------------</w:t>
      </w:r>
      <w:bookmarkStart w:id="23" w:name="P446"/>
      <w:bookmarkEnd w:id="23"/>
      <w:r>
        <w:rPr>
          <w:rFonts w:ascii="Times New Roman" w:cs="Times New Roman" w:hAnsi="Times New Roman"/>
          <w:sz w:val="24"/>
          <w:szCs w:val="24"/>
        </w:rPr>
        <w:t xml:space="preserve">                                                                                                                    &lt;*&gt; Планируемые отклонения от предельных параметров разрешенного строительства, реконструкции объектов капитального строительства.</w:t>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p>
      <w:pPr>
        <w:pStyle w:val="style42"/>
        <w:jc w:val="both"/>
      </w:pPr>
      <w:r>
        <w:rPr/>
      </w:r>
    </w:p>
    <w:tbl>
      <w:tblPr>
        <w:jc w:val="left"/>
        <w:tblInd w:type="dxa" w:w="-278"/>
        <w:tblBorders>
          <w:top w:color="00000A" w:space="0" w:sz="4" w:val="single"/>
          <w:left w:color="00000A" w:space="0" w:sz="4" w:val="single"/>
          <w:bottom w:color="00000A" w:space="0" w:sz="4" w:val="single"/>
          <w:right w:color="00000A" w:space="0" w:sz="4" w:val="single"/>
        </w:tblBorders>
      </w:tblPr>
      <w:tblGrid>
        <w:gridCol w:w="5950"/>
        <w:gridCol w:w="3061"/>
      </w:tblGrid>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center"/>
            </w:pPr>
            <w:r>
              <w:rPr>
                <w:rFonts w:ascii="Times New Roman" w:cs="Times New Roman" w:hAnsi="Times New Roman"/>
                <w:b/>
                <w:sz w:val="24"/>
                <w:szCs w:val="24"/>
              </w:rPr>
              <w:t>Наименование параметров разрешенного строительства, реконструкции объектов капитального строительства</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center"/>
            </w:pPr>
            <w:r>
              <w:rPr>
                <w:rFonts w:ascii="Times New Roman" w:cs="Times New Roman" w:hAnsi="Times New Roman"/>
                <w:b/>
                <w:sz w:val="24"/>
                <w:szCs w:val="24"/>
              </w:rPr>
              <w:t>Планируемые к соблюдению значения (планируемое отклонение)</w:t>
            </w:r>
          </w:p>
        </w:tc>
      </w:tr>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both"/>
            </w:pPr>
            <w:r>
              <w:rPr>
                <w:rFonts w:ascii="Times New Roman" w:cs="Times New Roman" w:hAnsi="Times New Roman"/>
                <w:sz w:val="24"/>
                <w:szCs w:val="24"/>
              </w:rPr>
              <w:t>Минимальный отступ со стороны, выходящей на улицу, проезд, м</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pPr>
            <w:r>
              <w:rPr/>
            </w:r>
          </w:p>
        </w:tc>
      </w:tr>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both"/>
            </w:pPr>
            <w:r>
              <w:rPr>
                <w:rFonts w:ascii="Times New Roman" w:cs="Times New Roman" w:hAnsi="Times New Roman"/>
                <w:sz w:val="24"/>
                <w:szCs w:val="24"/>
              </w:rPr>
              <w:t>Минимальный отступ со стороны заднего двора, м</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pPr>
            <w:r>
              <w:rPr/>
            </w:r>
          </w:p>
        </w:tc>
      </w:tr>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both"/>
            </w:pPr>
            <w:r>
              <w:rPr>
                <w:rFonts w:ascii="Times New Roman" w:cs="Times New Roman" w:hAnsi="Times New Roman"/>
                <w:sz w:val="24"/>
                <w:szCs w:val="24"/>
              </w:rPr>
              <w:t>Минимальный отступ со стороны бокового двора, м, смежного с земельным участком N ___ по улице ____________________________ (выходящего на улицу ______________________________, проезд и т.п.)</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pPr>
            <w:r>
              <w:rPr/>
            </w:r>
          </w:p>
        </w:tc>
      </w:tr>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both"/>
            </w:pPr>
            <w:r>
              <w:rPr>
                <w:rFonts w:ascii="Times New Roman" w:cs="Times New Roman" w:hAnsi="Times New Roman"/>
                <w:sz w:val="24"/>
                <w:szCs w:val="24"/>
              </w:rPr>
              <w:t>Минимальный отступ со стороны бокового двора, м, смежного с земельным участком N ___ по улице ____________________________ (выходящего на улицу _____________________________, проезд и т.п.)</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pPr>
            <w:r>
              <w:rPr/>
            </w:r>
          </w:p>
        </w:tc>
      </w:tr>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both"/>
            </w:pPr>
            <w:r>
              <w:rPr>
                <w:rFonts w:ascii="Times New Roman" w:cs="Times New Roman" w:hAnsi="Times New Roman"/>
                <w:sz w:val="24"/>
                <w:szCs w:val="24"/>
              </w:rPr>
              <w:t>Максимальное количество этажей</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pPr>
            <w:r>
              <w:rPr/>
            </w:r>
          </w:p>
        </w:tc>
      </w:tr>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both"/>
            </w:pPr>
            <w:r>
              <w:rPr>
                <w:rFonts w:ascii="Times New Roman" w:cs="Times New Roman" w:hAnsi="Times New Roman"/>
                <w:sz w:val="24"/>
                <w:szCs w:val="24"/>
              </w:rPr>
              <w:t>Минимальное количество этажей</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pPr>
            <w:r>
              <w:rPr/>
            </w:r>
          </w:p>
        </w:tc>
      </w:tr>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both"/>
            </w:pPr>
            <w:r>
              <w:rPr>
                <w:rFonts w:ascii="Times New Roman" w:cs="Times New Roman" w:hAnsi="Times New Roman"/>
                <w:sz w:val="24"/>
                <w:szCs w:val="24"/>
              </w:rPr>
              <w:t>Максимальный процент застройки в границах земельного участка</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pPr>
            <w:r>
              <w:rPr/>
            </w:r>
          </w:p>
        </w:tc>
      </w:tr>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both"/>
            </w:pPr>
            <w:r>
              <w:rPr>
                <w:rFonts w:ascii="Times New Roman" w:cs="Times New Roman" w:hAnsi="Times New Roman"/>
                <w:sz w:val="24"/>
                <w:szCs w:val="24"/>
              </w:rPr>
              <w:t>Максимальный коэффициент плотности застройки</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pPr>
            <w:r>
              <w:rPr/>
            </w:r>
          </w:p>
        </w:tc>
      </w:tr>
      <w:tr>
        <w:trPr>
          <w:cantSplit w:val="false"/>
        </w:trPr>
        <w:tc>
          <w:tcPr>
            <w:tcW w:type="dxa" w:w="5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jc w:val="both"/>
            </w:pPr>
            <w:r>
              <w:rPr>
                <w:rFonts w:ascii="Times New Roman" w:cs="Times New Roman" w:hAnsi="Times New Roman"/>
                <w:sz w:val="24"/>
                <w:szCs w:val="24"/>
              </w:rPr>
              <w:t>Минимальный отступ (бытовой разрыв) между зданиями</w:t>
            </w:r>
          </w:p>
        </w:tc>
        <w:tc>
          <w:tcPr>
            <w:tcW w:type="dxa" w:w="3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2"/>
            </w:pPr>
            <w:r>
              <w:rPr/>
            </w:r>
          </w:p>
        </w:tc>
      </w:tr>
    </w:tbl>
    <w:p>
      <w:pPr>
        <w:pStyle w:val="style42"/>
        <w:jc w:val="both"/>
      </w:pPr>
      <w:r>
        <w:rPr/>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В   соответствии  с  </w:t>
      </w:r>
      <w:hyperlink r:id="rId32">
        <w:r>
          <w:rPr>
            <w:rStyle w:val="style18"/>
            <w:rStyle w:val="style18"/>
            <w:rFonts w:ascii="Times New Roman" w:cs="Times New Roman" w:hAnsi="Times New Roman"/>
            <w:sz w:val="24"/>
            <w:szCs w:val="24"/>
          </w:rPr>
          <w:t>частью  4  статьи  40</w:t>
        </w:r>
      </w:hyperlink>
      <w:r>
        <w:rPr>
          <w:rFonts w:ascii="Times New Roman" w:cs="Times New Roman" w:hAnsi="Times New Roman"/>
          <w:sz w:val="24"/>
          <w:szCs w:val="24"/>
        </w:rPr>
        <w:t xml:space="preserve">  Градостроительного  кодекса</w:t>
      </w:r>
    </w:p>
    <w:p>
      <w:pPr>
        <w:pStyle w:val="style43"/>
        <w:jc w:val="both"/>
      </w:pPr>
      <w:r>
        <w:rPr>
          <w:rFonts w:ascii="Times New Roman" w:cs="Times New Roman" w:hAnsi="Times New Roman"/>
          <w:sz w:val="24"/>
          <w:szCs w:val="24"/>
        </w:rPr>
        <w:t>Российской  Федерации  обязуюсь  возместить расходы на проведение публичных</w:t>
      </w:r>
    </w:p>
    <w:p>
      <w:pPr>
        <w:pStyle w:val="style43"/>
        <w:jc w:val="both"/>
      </w:pPr>
      <w:r>
        <w:rPr>
          <w:rFonts w:ascii="Times New Roman" w:cs="Times New Roman" w:hAnsi="Times New Roman"/>
          <w:sz w:val="24"/>
          <w:szCs w:val="24"/>
        </w:rPr>
        <w:t>слушаний путем перечисления средств в местный бюджет.</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Прошу   предоставить   мне   разрешение  на  отклонение  от  предельных</w:t>
      </w:r>
    </w:p>
    <w:p>
      <w:pPr>
        <w:pStyle w:val="style43"/>
        <w:jc w:val="both"/>
      </w:pPr>
      <w:r>
        <w:rPr>
          <w:rFonts w:ascii="Times New Roman" w:cs="Times New Roman" w:hAnsi="Times New Roman"/>
          <w:sz w:val="24"/>
          <w:szCs w:val="24"/>
        </w:rPr>
        <w:t>параметров  или  мотивированный отказ в предоставлении такого разрешения</w:t>
      </w:r>
    </w:p>
    <w:p>
      <w:pPr>
        <w:pStyle w:val="style43"/>
        <w:jc w:val="both"/>
      </w:pPr>
      <w:r>
        <w:rPr>
          <w:rFonts w:ascii="Times New Roman" w:cs="Times New Roman" w:hAnsi="Times New Roman"/>
          <w:sz w:val="24"/>
          <w:szCs w:val="24"/>
        </w:rPr>
        <w:t>посредством почтового отправления, посредством направления документа электронной почтой, на личном приеме _____________________________</w:t>
      </w:r>
    </w:p>
    <w:p>
      <w:pPr>
        <w:pStyle w:val="style43"/>
        <w:jc w:val="both"/>
      </w:pPr>
      <w:r>
        <w:rPr>
          <w:rFonts w:ascii="Times New Roman" w:cs="Times New Roman" w:hAnsi="Times New Roman"/>
          <w:sz w:val="24"/>
          <w:szCs w:val="24"/>
        </w:rPr>
        <w:t>___________________________________________________________________________</w:t>
      </w:r>
    </w:p>
    <w:p>
      <w:pPr>
        <w:pStyle w:val="style43"/>
        <w:jc w:val="center"/>
      </w:pPr>
      <w:r>
        <w:rPr>
          <w:rFonts w:ascii="Times New Roman" w:cs="Times New Roman" w:hAnsi="Times New Roman"/>
          <w:sz w:val="16"/>
          <w:szCs w:val="16"/>
        </w:rPr>
        <w:t>(указать нужное)</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В   случае   предоставления  разрешения  на  отклонение  от  предельных</w:t>
      </w:r>
    </w:p>
    <w:p>
      <w:pPr>
        <w:pStyle w:val="style43"/>
        <w:jc w:val="both"/>
      </w:pPr>
      <w:r>
        <w:rPr>
          <w:rFonts w:ascii="Times New Roman" w:cs="Times New Roman" w:hAnsi="Times New Roman"/>
          <w:sz w:val="24"/>
          <w:szCs w:val="24"/>
        </w:rPr>
        <w:t>параметров  гарантирую,  что  отклонение  будет  реализовано при соблюдении</w:t>
      </w:r>
    </w:p>
    <w:p>
      <w:pPr>
        <w:pStyle w:val="style43"/>
        <w:jc w:val="both"/>
      </w:pPr>
      <w:r>
        <w:rPr>
          <w:rFonts w:ascii="Times New Roman" w:cs="Times New Roman" w:hAnsi="Times New Roman"/>
          <w:sz w:val="24"/>
          <w:szCs w:val="24"/>
        </w:rPr>
        <w:t>требований технических регламентов.</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Даю  согласие  на  обработку  моих  персональных  данных,  указанных  в</w:t>
      </w:r>
    </w:p>
    <w:p>
      <w:pPr>
        <w:pStyle w:val="style43"/>
        <w:jc w:val="both"/>
      </w:pPr>
      <w:r>
        <w:rPr>
          <w:rFonts w:ascii="Times New Roman" w:cs="Times New Roman" w:hAnsi="Times New Roman"/>
          <w:sz w:val="24"/>
          <w:szCs w:val="24"/>
        </w:rPr>
        <w:t>заявлении в порядке, установленном законодательством Российской Федерации о</w:t>
      </w:r>
    </w:p>
    <w:p>
      <w:pPr>
        <w:pStyle w:val="style43"/>
        <w:jc w:val="both"/>
      </w:pPr>
      <w:r>
        <w:rPr>
          <w:rFonts w:ascii="Times New Roman" w:cs="Times New Roman" w:hAnsi="Times New Roman"/>
          <w:sz w:val="24"/>
          <w:szCs w:val="24"/>
        </w:rPr>
        <w:t xml:space="preserve">персональных данных </w:t>
      </w:r>
      <w:hyperlink w:anchor="P493">
        <w:r>
          <w:rPr>
            <w:rStyle w:val="style18"/>
            <w:rStyle w:val="style18"/>
            <w:rFonts w:ascii="Times New Roman" w:cs="Times New Roman" w:hAnsi="Times New Roman"/>
            <w:color w:val="0000FF"/>
            <w:sz w:val="24"/>
            <w:szCs w:val="24"/>
          </w:rPr>
          <w:t>&lt;5&gt;</w:t>
        </w:r>
      </w:hyperlink>
      <w:r>
        <w:rPr>
          <w:rFonts w:ascii="Times New Roman" w:cs="Times New Roman" w:hAnsi="Times New Roman"/>
          <w:sz w:val="24"/>
          <w:szCs w:val="24"/>
        </w:rPr>
        <w:t>.</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______________      ___________________________________________________</w:t>
      </w:r>
    </w:p>
    <w:p>
      <w:pPr>
        <w:pStyle w:val="style43"/>
        <w:jc w:val="both"/>
      </w:pPr>
      <w:r>
        <w:rPr>
          <w:rFonts w:ascii="Times New Roman" w:cs="Times New Roman" w:hAnsi="Times New Roman"/>
          <w:sz w:val="16"/>
          <w:szCs w:val="16"/>
        </w:rPr>
        <w:t xml:space="preserve">                   </w:t>
      </w:r>
      <w:r>
        <w:rPr>
          <w:rFonts w:ascii="Times New Roman" w:cs="Times New Roman" w:hAnsi="Times New Roman"/>
          <w:sz w:val="16"/>
          <w:szCs w:val="16"/>
        </w:rPr>
        <w:t>(подпись)                     (фамилия, имя и (при наличии) отчество подписавшего лица, наименование должности подписавшего лица либо</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___________________________________________________</w:t>
      </w:r>
    </w:p>
    <w:p>
      <w:pPr>
        <w:pStyle w:val="style43"/>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М.П.       </w:t>
      </w:r>
      <w:r>
        <w:rPr>
          <w:rFonts w:ascii="Times New Roman" w:cs="Times New Roman" w:hAnsi="Times New Roman"/>
          <w:sz w:val="16"/>
          <w:szCs w:val="16"/>
        </w:rPr>
        <w:t>(для юридических лиц)              указание на то, что подписавшее лицо является</w:t>
      </w:r>
    </w:p>
    <w:p>
      <w:pPr>
        <w:pStyle w:val="style43"/>
        <w:jc w:val="both"/>
      </w:pPr>
      <w:r>
        <w:rPr>
          <w:rFonts w:ascii="Times New Roman" w:cs="Times New Roman" w:hAnsi="Times New Roman"/>
          <w:sz w:val="16"/>
          <w:szCs w:val="16"/>
        </w:rPr>
        <w:t xml:space="preserve">                                                                                              </w:t>
      </w:r>
      <w:r>
        <w:rPr>
          <w:rFonts w:ascii="Times New Roman" w:cs="Times New Roman" w:hAnsi="Times New Roman"/>
          <w:sz w:val="16"/>
          <w:szCs w:val="16"/>
        </w:rPr>
        <w:t>представителем по доверенности)</w:t>
      </w:r>
    </w:p>
    <w:p>
      <w:pPr>
        <w:pStyle w:val="style42"/>
        <w:ind w:firstLine="540" w:left="0" w:right="0"/>
        <w:jc w:val="both"/>
      </w:pPr>
      <w:r>
        <w:rPr>
          <w:rFonts w:ascii="Times New Roman" w:cs="Times New Roman" w:hAnsi="Times New Roman"/>
          <w:sz w:val="24"/>
          <w:szCs w:val="24"/>
        </w:rPr>
        <w:t>--------------------------------</w:t>
      </w:r>
    </w:p>
    <w:p>
      <w:pPr>
        <w:pStyle w:val="style42"/>
        <w:spacing w:after="0" w:before="220"/>
        <w:ind w:firstLine="540" w:left="0" w:right="0"/>
        <w:jc w:val="both"/>
      </w:pPr>
      <w:bookmarkStart w:id="24" w:name="P492"/>
      <w:bookmarkEnd w:id="24"/>
      <w:r>
        <w:rPr>
          <w:rFonts w:ascii="Times New Roman" w:cs="Times New Roman" w:hAnsi="Times New Roman"/>
          <w:sz w:val="24"/>
          <w:szCs w:val="24"/>
        </w:rPr>
        <w:t xml:space="preserve">&lt;4&gt; </w:t>
      </w:r>
      <w:r>
        <w:rPr>
          <w:rFonts w:ascii="Times New Roman" w:cs="Times New Roman" w:hAnsi="Times New Roman"/>
          <w:sz w:val="18"/>
          <w:szCs w:val="18"/>
        </w:rPr>
        <w:t>ОГРН и ИНН не указываются в отношении иностранных юридических лиц.</w:t>
      </w:r>
    </w:p>
    <w:p>
      <w:pPr>
        <w:pStyle w:val="style42"/>
        <w:spacing w:after="0" w:before="220"/>
        <w:ind w:firstLine="540" w:left="0" w:right="0"/>
        <w:jc w:val="both"/>
      </w:pPr>
      <w:bookmarkStart w:id="25" w:name="P493"/>
      <w:bookmarkEnd w:id="25"/>
      <w:r>
        <w:rPr>
          <w:rFonts w:ascii="Times New Roman" w:cs="Times New Roman" w:hAnsi="Times New Roman"/>
          <w:sz w:val="24"/>
          <w:szCs w:val="24"/>
        </w:rPr>
        <w:t xml:space="preserve">&lt;5&gt; </w:t>
      </w:r>
      <w:r>
        <w:rPr>
          <w:rFonts w:ascii="Times New Roman" w:cs="Times New Roman" w:hAnsi="Times New Roman"/>
          <w:sz w:val="18"/>
          <w:szCs w:val="18"/>
        </w:rPr>
        <w:t>Указывается в случае, если заявителем является физическое лицо.</w:t>
      </w:r>
    </w:p>
    <w:p>
      <w:pPr>
        <w:pStyle w:val="style42"/>
        <w:jc w:val="both"/>
      </w:pPr>
      <w:r>
        <w:rPr/>
      </w:r>
    </w:p>
    <w:p>
      <w:pPr>
        <w:pStyle w:val="style42"/>
        <w:jc w:val="both"/>
      </w:pPr>
      <w:r>
        <w:rPr/>
      </w:r>
    </w:p>
    <w:p>
      <w:pPr>
        <w:pStyle w:val="style42"/>
        <w:pBdr>
          <w:top w:color="00000A" w:space="0" w:sz="6" w:val="single"/>
        </w:pBdr>
        <w:spacing w:after="100" w:before="100"/>
        <w:jc w:val="both"/>
      </w:pPr>
      <w:r>
        <w:rPr/>
      </w:r>
    </w:p>
    <w:p>
      <w:pPr>
        <w:pStyle w:val="style0"/>
      </w:pPr>
      <w:r>
        <w:rPr/>
      </w:r>
    </w:p>
    <w:p>
      <w:pPr>
        <w:pStyle w:val="style0"/>
        <w:widowControl/>
        <w:tabs>
          <w:tab w:leader="none" w:pos="708" w:val="left"/>
        </w:tabs>
        <w:suppressAutoHyphens w:val="true"/>
        <w:spacing w:after="200" w:before="0" w:line="276" w:lineRule="auto"/>
      </w:pPr>
      <w:r>
        <w:rPr/>
      </w:r>
    </w:p>
    <w:sectPr>
      <w:type w:val="nextPage"/>
      <w:pgSz w:h="16838" w:w="11906"/>
      <w:pgMar w:bottom="248" w:footer="0" w:gutter="0" w:header="0" w:left="1134" w:right="1134" w:top="30"/>
      <w:pgNumType w:fmt="decimal"/>
      <w:formProt w:val="false"/>
      <w:textDirection w:val="lrTb"/>
      <w:docGrid w:charSpace="12288" w:linePitch="2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1065"/>
      </w:pPr>
    </w:lvl>
    <w:lvl w:ilvl="1">
      <w:start w:val="15"/>
      <w:numFmt w:val="decimal"/>
      <w:lvlText w:val="%1.%2."/>
      <w:lvlJc w:val="left"/>
      <w:pPr>
        <w:ind w:hanging="480" w:left="1185"/>
      </w:pPr>
    </w:lvl>
    <w:lvl w:ilvl="2">
      <w:start w:val="1"/>
      <w:numFmt w:val="decimal"/>
      <w:lvlText w:val="%1.%2.%3."/>
      <w:lvlJc w:val="left"/>
      <w:pPr>
        <w:ind w:hanging="720" w:left="1425"/>
      </w:pPr>
    </w:lvl>
    <w:lvl w:ilvl="3">
      <w:start w:val="1"/>
      <w:numFmt w:val="decimal"/>
      <w:lvlText w:val="%1.%2.%3.%4."/>
      <w:lvlJc w:val="left"/>
      <w:pPr>
        <w:ind w:hanging="720" w:left="1425"/>
      </w:pPr>
    </w:lvl>
    <w:lvl w:ilvl="4">
      <w:start w:val="1"/>
      <w:numFmt w:val="decimal"/>
      <w:lvlText w:val="%1.%2.%3.%4.%5."/>
      <w:lvlJc w:val="left"/>
      <w:pPr>
        <w:ind w:hanging="1080" w:left="1785"/>
      </w:pPr>
    </w:lvl>
    <w:lvl w:ilvl="5">
      <w:start w:val="1"/>
      <w:numFmt w:val="decimal"/>
      <w:lvlText w:val="%1.%2.%3.%4.%5.%6."/>
      <w:lvlJc w:val="left"/>
      <w:pPr>
        <w:ind w:hanging="1080" w:left="1785"/>
      </w:pPr>
    </w:lvl>
    <w:lvl w:ilvl="6">
      <w:start w:val="1"/>
      <w:numFmt w:val="decimal"/>
      <w:lvlText w:val="%1.%2.%3.%4.%5.%6.%7."/>
      <w:lvlJc w:val="left"/>
      <w:pPr>
        <w:ind w:hanging="1440" w:left="2145"/>
      </w:pPr>
    </w:lvl>
    <w:lvl w:ilvl="7">
      <w:start w:val="1"/>
      <w:numFmt w:val="decimal"/>
      <w:lvlText w:val="%1.%2.%3.%4.%5.%6.%7.%8."/>
      <w:lvlJc w:val="left"/>
      <w:pPr>
        <w:ind w:hanging="1440" w:left="2145"/>
      </w:pPr>
    </w:lvl>
    <w:lvl w:ilvl="8">
      <w:start w:val="1"/>
      <w:numFmt w:val="decimal"/>
      <w:lvlText w:val="%1.%2.%3.%4.%5.%6.%7.%8.%9."/>
      <w:lvlJc w:val="left"/>
      <w:pPr>
        <w:ind w:hanging="1800" w:left="2505"/>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
    <w:lvl w:ilvl="0">
      <w:start w:val="2"/>
      <w:numFmt w:val="decimal"/>
      <w:lvlText w:val="%1."/>
      <w:lvlJc w:val="left"/>
      <w:pPr>
        <w:tabs>
          <w:tab w:pos="720" w:val="num"/>
        </w:tabs>
        <w:ind w:hanging="360" w:left="720"/>
      </w:pPr>
    </w:lvl>
    <w:lvl w:ilvl="1">
      <w:start w:val="13"/>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6">
    <w:lvl w:ilvl="0">
      <w:start w:val="3"/>
      <w:numFmt w:val="decimal"/>
      <w:lvlText w:val="%1."/>
      <w:lvlJc w:val="left"/>
      <w:pPr>
        <w:tabs>
          <w:tab w:pos="720" w:val="num"/>
        </w:tabs>
        <w:ind w:hanging="360" w:left="720"/>
      </w:pPr>
    </w:lvl>
    <w:lvl w:ilvl="1">
      <w:start w:val="3"/>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7">
    <w:lvl w:ilvl="0">
      <w:start w:val="3"/>
      <w:numFmt w:val="decimal"/>
      <w:lvlText w:val="%1."/>
      <w:lvlJc w:val="left"/>
      <w:pPr>
        <w:tabs>
          <w:tab w:pos="720" w:val="num"/>
        </w:tabs>
        <w:ind w:hanging="360" w:left="720"/>
      </w:pPr>
    </w:lvl>
    <w:lvl w:ilvl="1">
      <w:start w:val="6"/>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8">
    <w:lvl w:ilvl="0">
      <w:start w:val="3"/>
      <w:numFmt w:val="decimal"/>
      <w:lvlText w:val="%1."/>
      <w:lvlJc w:val="left"/>
      <w:pPr>
        <w:tabs>
          <w:tab w:pos="720" w:val="num"/>
        </w:tabs>
        <w:ind w:hanging="360" w:left="720"/>
      </w:pPr>
    </w:lvl>
    <w:lvl w:ilvl="1">
      <w:start w:val="19"/>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9">
    <w:lvl w:ilvl="0">
      <w:start w:val="4"/>
      <w:numFmt w:val="decimal"/>
      <w:lvlText w:val="%1."/>
      <w:lvlJc w:val="left"/>
      <w:pPr>
        <w:tabs>
          <w:tab w:pos="720" w:val="num"/>
        </w:tabs>
        <w:ind w:hanging="360" w:left="720"/>
      </w:pPr>
    </w:lvl>
    <w:lvl w:ilvl="1">
      <w:start w:val="2"/>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0">
    <w:lvl w:ilvl="0">
      <w:start w:val="5"/>
      <w:numFmt w:val="decimal"/>
      <w:lvlText w:val="%1."/>
      <w:lvlJc w:val="left"/>
      <w:pPr>
        <w:tabs>
          <w:tab w:pos="720" w:val="num"/>
        </w:tabs>
        <w:ind w:hanging="360" w:left="720"/>
      </w:pPr>
    </w:lvl>
    <w:lvl w:ilvl="1">
      <w:start w:val="3"/>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1">
    <w:lvl w:ilvl="0">
      <w:start w:val="5"/>
      <w:numFmt w:val="decimal"/>
      <w:lvlText w:val="%1."/>
      <w:lvlJc w:val="left"/>
      <w:pPr>
        <w:tabs>
          <w:tab w:pos="720" w:val="num"/>
        </w:tabs>
        <w:ind w:hanging="360" w:left="720"/>
      </w:pPr>
    </w:lvl>
    <w:lvl w:ilvl="1">
      <w:start w:val="9"/>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2">
    <w:lvl w:ilvl="0">
      <w:start w:val="7"/>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3">
    <w:lvl w:ilvl="0">
      <w:start w:val="1"/>
      <w:numFmt w:val="decimal"/>
      <w:lvlText w:val="%1."/>
      <w:lvlJc w:val="left"/>
      <w:pPr>
        <w:tabs>
          <w:tab w:pos="720" w:val="num"/>
        </w:tabs>
        <w:ind w:hanging="360" w:left="720"/>
      </w:pPr>
    </w:lvl>
    <w:lvl w:ilvl="1">
      <w:start w:val="4"/>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5">
    <w:lvl w:ilvl="0">
      <w:start w:val="7"/>
      <w:numFmt w:val="decimal"/>
      <w:lvlText w:val="%1."/>
      <w:lvlJc w:val="left"/>
      <w:pPr>
        <w:tabs>
          <w:tab w:pos="720" w:val="num"/>
        </w:tabs>
        <w:ind w:hanging="360" w:left="720"/>
      </w:pPr>
    </w:lvl>
    <w:lvl w:ilvl="1">
      <w:start w:val="19"/>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ru-RU" w:val="ru-RU"/>
    </w:rPr>
  </w:style>
  <w:style w:styleId="style1" w:type="paragraph">
    <w:name w:val="Заголовок 1"/>
    <w:basedOn w:val="style0"/>
    <w:next w:val="style31"/>
    <w:pPr>
      <w:keepNext/>
      <w:keepLines/>
      <w:spacing w:after="0" w:before="480"/>
    </w:pPr>
    <w:rPr>
      <w:rFonts w:ascii="Cambria" w:cs="" w:hAnsi="Cambria"/>
      <w:b/>
      <w:bCs/>
      <w:color w:val="365F91"/>
      <w:sz w:val="28"/>
      <w:szCs w:val="28"/>
    </w:rPr>
  </w:style>
  <w:style w:styleId="style2" w:type="paragraph">
    <w:name w:val="Заголовок 2"/>
    <w:basedOn w:val="style0"/>
    <w:next w:val="style31"/>
    <w:pPr>
      <w:numPr>
        <w:ilvl w:val="1"/>
        <w:numId w:val="1"/>
      </w:numPr>
      <w:spacing w:after="28" w:before="28" w:line="100" w:lineRule="atLeast"/>
      <w:outlineLvl w:val="1"/>
    </w:pPr>
    <w:rPr>
      <w:rFonts w:ascii="Times New Roman" w:cs="Times New Roman" w:eastAsia="Times New Roman" w:hAnsi="Times New Roman"/>
      <w:b/>
      <w:bCs/>
      <w:i/>
      <w:iCs/>
      <w:sz w:val="36"/>
      <w:szCs w:val="36"/>
    </w:rPr>
  </w:style>
  <w:style w:styleId="style15" w:type="character">
    <w:name w:val="Default Paragraph Font"/>
    <w:next w:val="style15"/>
    <w:rPr/>
  </w:style>
  <w:style w:styleId="style16" w:type="character">
    <w:name w:val="Выделение жирным"/>
    <w:basedOn w:val="style15"/>
    <w:next w:val="style16"/>
    <w:rPr>
      <w:b/>
      <w:bCs/>
    </w:rPr>
  </w:style>
  <w:style w:styleId="style17" w:type="character">
    <w:name w:val="apple-converted-space"/>
    <w:basedOn w:val="style15"/>
    <w:next w:val="style17"/>
    <w:rPr/>
  </w:style>
  <w:style w:styleId="style18" w:type="character">
    <w:name w:val="Интернет-ссылка"/>
    <w:basedOn w:val="style15"/>
    <w:next w:val="style18"/>
    <w:rPr>
      <w:color w:val="0000FF"/>
      <w:u w:val="single"/>
      <w:lang w:bidi="ru-RU" w:eastAsia="ru-RU" w:val="ru-RU"/>
    </w:rPr>
  </w:style>
  <w:style w:styleId="style19" w:type="character">
    <w:name w:val="s_10"/>
    <w:basedOn w:val="style15"/>
    <w:next w:val="style19"/>
    <w:rPr/>
  </w:style>
  <w:style w:styleId="style20" w:type="character">
    <w:name w:val="Заголовок 2 Знак"/>
    <w:basedOn w:val="style15"/>
    <w:next w:val="style20"/>
    <w:rPr>
      <w:rFonts w:ascii="Times New Roman" w:cs="Times New Roman" w:eastAsia="Times New Roman" w:hAnsi="Times New Roman"/>
      <w:b/>
      <w:bCs/>
      <w:sz w:val="36"/>
      <w:szCs w:val="36"/>
    </w:rPr>
  </w:style>
  <w:style w:styleId="style21" w:type="character">
    <w:name w:val="Заголовок 1 Знак"/>
    <w:basedOn w:val="style15"/>
    <w:next w:val="style21"/>
    <w:rPr>
      <w:rFonts w:ascii="Cambria" w:cs="" w:hAnsi="Cambria"/>
      <w:b/>
      <w:bCs/>
      <w:color w:val="365F91"/>
      <w:sz w:val="28"/>
      <w:szCs w:val="28"/>
    </w:rPr>
  </w:style>
  <w:style w:styleId="style22" w:type="character">
    <w:name w:val="Текст выноски Знак"/>
    <w:basedOn w:val="style15"/>
    <w:next w:val="style22"/>
    <w:rPr>
      <w:rFonts w:ascii="Tahoma" w:cs="Tahoma" w:hAnsi="Tahoma"/>
      <w:sz w:val="16"/>
      <w:szCs w:val="16"/>
    </w:rPr>
  </w:style>
  <w:style w:styleId="style23" w:type="character">
    <w:name w:val="Верхний колонтитул Знак"/>
    <w:basedOn w:val="style15"/>
    <w:next w:val="style23"/>
    <w:rPr/>
  </w:style>
  <w:style w:styleId="style24" w:type="character">
    <w:name w:val="Нижний колонтитул Знак"/>
    <w:basedOn w:val="style15"/>
    <w:next w:val="style24"/>
    <w:rPr/>
  </w:style>
  <w:style w:styleId="style25" w:type="character">
    <w:name w:val="ListLabel 1"/>
    <w:next w:val="style25"/>
    <w:rPr>
      <w:sz w:val="28"/>
      <w:szCs w:val="28"/>
    </w:rPr>
  </w:style>
  <w:style w:styleId="style26" w:type="character">
    <w:name w:val="ListLabel 2"/>
    <w:next w:val="style26"/>
    <w:rPr>
      <w:b/>
    </w:rPr>
  </w:style>
  <w:style w:styleId="style27" w:type="character">
    <w:name w:val="Маркеры списка"/>
    <w:next w:val="style27"/>
    <w:rPr>
      <w:rFonts w:ascii="OpenSymbol" w:cs="OpenSymbol" w:eastAsia="OpenSymbol" w:hAnsi="OpenSymbol"/>
    </w:rPr>
  </w:style>
  <w:style w:styleId="style28" w:type="character">
    <w:name w:val="ListLabel 3"/>
    <w:next w:val="style28"/>
    <w:rPr>
      <w:rFonts w:cs="Symbol"/>
    </w:rPr>
  </w:style>
  <w:style w:styleId="style29" w:type="character">
    <w:name w:val="ListLabel 4"/>
    <w:next w:val="style29"/>
    <w:rPr>
      <w:rFonts w:cs="Symbol"/>
    </w:rPr>
  </w:style>
  <w:style w:styleId="style30" w:type="paragraph">
    <w:name w:val="Заголовок"/>
    <w:basedOn w:val="style0"/>
    <w:next w:val="style31"/>
    <w:pPr>
      <w:keepNext/>
      <w:spacing w:after="120" w:before="240"/>
    </w:pPr>
    <w:rPr>
      <w:rFonts w:ascii="Arial" w:cs="Mangal" w:eastAsia="Microsoft YaHei" w:hAnsi="Arial"/>
      <w:sz w:val="28"/>
      <w:szCs w:val="28"/>
    </w:rPr>
  </w:style>
  <w:style w:styleId="style31" w:type="paragraph">
    <w:name w:val="Основной текст"/>
    <w:basedOn w:val="style0"/>
    <w:next w:val="style31"/>
    <w:pPr>
      <w:spacing w:after="120" w:before="0"/>
    </w:pPr>
    <w:rPr/>
  </w:style>
  <w:style w:styleId="style32" w:type="paragraph">
    <w:name w:val="Список"/>
    <w:basedOn w:val="style31"/>
    <w:next w:val="style32"/>
    <w:pPr/>
    <w:rPr>
      <w:rFonts w:cs="Mangal"/>
    </w:rPr>
  </w:style>
  <w:style w:styleId="style33" w:type="paragraph">
    <w:name w:val="Название"/>
    <w:basedOn w:val="style0"/>
    <w:next w:val="style33"/>
    <w:pPr>
      <w:suppressLineNumbers/>
      <w:spacing w:after="120" w:before="120"/>
    </w:pPr>
    <w:rPr>
      <w:rFonts w:cs="Mangal"/>
      <w:i/>
      <w:iCs/>
      <w:sz w:val="24"/>
      <w:szCs w:val="24"/>
    </w:rPr>
  </w:style>
  <w:style w:styleId="style34" w:type="paragraph">
    <w:name w:val="Указатель"/>
    <w:basedOn w:val="style0"/>
    <w:next w:val="style34"/>
    <w:pPr>
      <w:suppressLineNumbers/>
    </w:pPr>
    <w:rPr>
      <w:rFonts w:cs="Mangal"/>
    </w:rPr>
  </w:style>
  <w:style w:styleId="style35" w:type="paragraph">
    <w:name w:val="Normal (Web)"/>
    <w:basedOn w:val="style0"/>
    <w:next w:val="style35"/>
    <w:pPr>
      <w:spacing w:after="28" w:before="28" w:line="100" w:lineRule="atLeast"/>
    </w:pPr>
    <w:rPr>
      <w:rFonts w:ascii="Times New Roman" w:cs="Times New Roman" w:eastAsia="Times New Roman" w:hAnsi="Times New Roman"/>
      <w:sz w:val="24"/>
      <w:szCs w:val="24"/>
    </w:rPr>
  </w:style>
  <w:style w:styleId="style36" w:type="paragraph">
    <w:name w:val="s_1"/>
    <w:basedOn w:val="style0"/>
    <w:next w:val="style36"/>
    <w:pPr>
      <w:spacing w:after="28" w:before="28" w:line="100" w:lineRule="atLeast"/>
    </w:pPr>
    <w:rPr>
      <w:rFonts w:ascii="Times New Roman" w:cs="Times New Roman" w:eastAsia="Times New Roman" w:hAnsi="Times New Roman"/>
      <w:sz w:val="24"/>
      <w:szCs w:val="24"/>
    </w:rPr>
  </w:style>
  <w:style w:styleId="style37" w:type="paragraph">
    <w:name w:val="Balloon Text"/>
    <w:basedOn w:val="style0"/>
    <w:next w:val="style37"/>
    <w:pPr>
      <w:spacing w:after="0" w:before="0" w:line="100" w:lineRule="atLeast"/>
    </w:pPr>
    <w:rPr>
      <w:rFonts w:ascii="Tahoma" w:cs="Tahoma" w:hAnsi="Tahoma"/>
      <w:sz w:val="16"/>
      <w:szCs w:val="16"/>
    </w:rPr>
  </w:style>
  <w:style w:styleId="style38" w:type="paragraph">
    <w:name w:val="Верхний колонтитул"/>
    <w:basedOn w:val="style0"/>
    <w:next w:val="style38"/>
    <w:pPr>
      <w:suppressLineNumbers/>
      <w:tabs>
        <w:tab w:leader="none" w:pos="4677" w:val="center"/>
        <w:tab w:leader="none" w:pos="9355" w:val="right"/>
      </w:tabs>
      <w:spacing w:after="0" w:before="0" w:line="100" w:lineRule="atLeast"/>
    </w:pPr>
    <w:rPr/>
  </w:style>
  <w:style w:styleId="style39" w:type="paragraph">
    <w:name w:val="Нижний колонтитул"/>
    <w:basedOn w:val="style0"/>
    <w:next w:val="style39"/>
    <w:pPr>
      <w:suppressLineNumbers/>
      <w:tabs>
        <w:tab w:leader="none" w:pos="4677" w:val="center"/>
        <w:tab w:leader="none" w:pos="9355" w:val="right"/>
      </w:tabs>
      <w:spacing w:after="0" w:before="0" w:line="100" w:lineRule="atLeast"/>
    </w:pPr>
    <w:rPr/>
  </w:style>
  <w:style w:styleId="style40" w:type="paragraph">
    <w:name w:val="ConsPlusTitle"/>
    <w:next w:val="style40"/>
    <w:pPr>
      <w:widowControl w:val="false"/>
      <w:tabs>
        <w:tab w:leader="none" w:pos="708" w:val="left"/>
      </w:tabs>
      <w:suppressAutoHyphens w:val="true"/>
      <w:spacing w:after="0" w:before="0" w:line="100" w:lineRule="atLeast"/>
    </w:pPr>
    <w:rPr>
      <w:rFonts w:ascii="Calibri" w:cs="Calibri" w:eastAsia="Times New Roman" w:hAnsi="Calibri"/>
      <w:b/>
      <w:color w:val="00000A"/>
      <w:sz w:val="22"/>
      <w:szCs w:val="20"/>
      <w:lang w:bidi="ar-SA" w:eastAsia="ru-RU" w:val="ru-RU"/>
    </w:rPr>
  </w:style>
  <w:style w:styleId="style41" w:type="paragraph">
    <w:name w:val="List Paragraph"/>
    <w:basedOn w:val="style0"/>
    <w:next w:val="style41"/>
    <w:pPr>
      <w:ind w:hanging="0" w:left="720" w:right="0"/>
    </w:pPr>
    <w:rPr/>
  </w:style>
  <w:style w:styleId="style42" w:type="paragraph">
    <w:name w:val="ConsPlusNormal"/>
    <w:next w:val="style42"/>
    <w:pPr>
      <w:widowControl w:val="false"/>
      <w:tabs>
        <w:tab w:leader="none" w:pos="708" w:val="left"/>
      </w:tabs>
      <w:suppressAutoHyphens w:val="true"/>
      <w:spacing w:after="0" w:before="0" w:line="100" w:lineRule="atLeast"/>
    </w:pPr>
    <w:rPr>
      <w:rFonts w:ascii="Calibri" w:cs="Calibri" w:eastAsia="Times New Roman" w:hAnsi="Calibri"/>
      <w:color w:val="00000A"/>
      <w:sz w:val="22"/>
      <w:szCs w:val="20"/>
      <w:lang w:bidi="ar-SA" w:eastAsia="ru-RU" w:val="ru-RU"/>
    </w:rPr>
  </w:style>
  <w:style w:styleId="style43" w:type="paragraph">
    <w:name w:val="ConsPlusNonformat"/>
    <w:next w:val="style43"/>
    <w:pPr>
      <w:widowControl w:val="false"/>
      <w:tabs>
        <w:tab w:leader="none" w:pos="708" w:val="left"/>
      </w:tabs>
      <w:suppressAutoHyphens w:val="true"/>
      <w:spacing w:after="0" w:before="0" w:line="100" w:lineRule="atLeast"/>
    </w:pPr>
    <w:rPr>
      <w:rFonts w:ascii="Courier New" w:cs="Courier New" w:eastAsia="Times New Roman" w:hAnsi="Courier New"/>
      <w:color w:val="00000A"/>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hyperlink" Target="consultantplus://offline/ref=C5D4BCA46B8D9410559333C9DDBD58058A455C36AD7013139289360A0CF04627F71B59BC0Cy4H7M" TargetMode="External"/><Relationship Id="rId4" Type="http://schemas.openxmlformats.org/officeDocument/2006/relationships/hyperlink" Target="consultantplus://offline/ref=C5D4BCA46B8D9410559333C9DDBD58058A455F31AC7613139289360A0CyFH0M" TargetMode="External"/><Relationship Id="rId5" Type="http://schemas.openxmlformats.org/officeDocument/2006/relationships/hyperlink" Target="consultantplus://offline/ref=C5D4BCA46B8D9410559333C9DDBD58058A445939AA7413139289360A0CyFH0M" TargetMode="External"/><Relationship Id="rId6" Type="http://schemas.openxmlformats.org/officeDocument/2006/relationships/hyperlink" Target="consultantplus://offline/ref=C5D4BCA46B8D9410559333C9DDBD58058A455C36AD7013139289360A0CF04627F71B59BC0Cy4H7M" TargetMode="External"/><Relationship Id="rId7" Type="http://schemas.openxmlformats.org/officeDocument/2006/relationships/hyperlink" Target="consultantplus://offline/ref=C5D4BCA46B8D9410559333C9DDBD58058A455F31AC7613139289360A0CyFH0M" TargetMode="External"/><Relationship Id="rId8" Type="http://schemas.openxmlformats.org/officeDocument/2006/relationships/hyperlink" Target="consultantplus://offline/ref=C5D4BCA46B8D9410559333CACFD1040D8E46063DA7791D45C7D66D575BF94C70B05400FC4A4974AC2DE965y7H6M" TargetMode="External"/><Relationship Id="rId9" Type="http://schemas.openxmlformats.org/officeDocument/2006/relationships/hyperlink" Target="consultantplus://offline/ref=C5D4BCA46B8D9410559333CACFD1040D8E46063DA7791D45C7D66D575BF94C70yBH0M" TargetMode="External"/><Relationship Id="rId10" Type="http://schemas.openxmlformats.org/officeDocument/2006/relationships/hyperlink" Target="consultantplus://offline/ref=C5D4BCA46B8D9410559333C9DDBD58058A455F35A5264411C3DC38y0HFM" TargetMode="External"/><Relationship Id="rId11" Type="http://schemas.openxmlformats.org/officeDocument/2006/relationships/hyperlink" Target="consultantplus://offline/ref=C5D4BCA46B8D9410559333CACFD1040D8E46063DAF701940CBDA305D53A04072B7y5HBM" TargetMode="External"/><Relationship Id="rId12" Type="http://schemas.openxmlformats.org/officeDocument/2006/relationships/hyperlink" Target="consultantplus://offline/ref=C5D4BCA46B8D9410559333CACFD1040D8E46063DAF701A40CEDB305D53A04072B75B5FEB4D0078AD2DE86672yAH2M" TargetMode="External"/><Relationship Id="rId13" Type="http://schemas.openxmlformats.org/officeDocument/2006/relationships/hyperlink" Target="consultantplus://offline/ref=B370339DAACA78AD6CA17C9023EE824D9C9EFA1B173E303C9F05FF57A9F3C093F799E46809ACNFI8N" TargetMode="External"/><Relationship Id="rId14" Type="http://schemas.openxmlformats.org/officeDocument/2006/relationships/hyperlink" Target="consultantplus://offline/ref=B370339DAACA78AD6CA17C9023EE824D9C9EFA1B173E303C9F05FF57A9F3C093F799E46809ACNFI8N" TargetMode="External"/><Relationship Id="rId15" Type="http://schemas.openxmlformats.org/officeDocument/2006/relationships/hyperlink" Target="consultantplus://offline/ref=8432FB5BBD0C0DE0A5EA82E77B58E86E1BD2AF851AF48B44B1BA3154E2n5L7N" TargetMode="External"/><Relationship Id="rId16" Type="http://schemas.openxmlformats.org/officeDocument/2006/relationships/hyperlink" Target="consultantplus://offline/ref=C5D4BCA46B8D9410559333CACFD1040D8E46063DAF701A40CEDB305D53A04072B75B5FEB4D0078AD2DE86672yAH2M" TargetMode="External"/><Relationship Id="rId17" Type="http://schemas.openxmlformats.org/officeDocument/2006/relationships/hyperlink" Target="consultantplus://offline/ref=C5D4BCA46B8D9410559333CACFD1040D8E46063DAF701A40CEDB305D53A04072B75B5FEB4D0078AD2DE86672yAH2M" TargetMode="External"/><Relationship Id="rId18" Type="http://schemas.openxmlformats.org/officeDocument/2006/relationships/hyperlink" Target="consultantplus://offline/ref=C5D4BCA46B8D9410559333CACFD1040D8E46063DAF701A40CEDB305D53A04072B75B5FEB4D0078AD2DE86672yAH2M" TargetMode="External"/><Relationship Id="rId19" Type="http://schemas.openxmlformats.org/officeDocument/2006/relationships/hyperlink" Target="consultantplus://offline/ref=C5D4BCA46B8D9410559333CACFD1040D8E46063DAF701A40CEDB305D53A04072B75B5FEB4D0078AD2DE86672yAH2M" TargetMode="External"/><Relationship Id="rId20" Type="http://schemas.openxmlformats.org/officeDocument/2006/relationships/hyperlink" Target="consultantplus://offline/ref=C5D4BCA46B8D9410559333CACFD1040D8E46063DAF701A40CEDB305D53A04072B75B5FEB4D0078AD2DE86672yAH2M" TargetMode="External"/><Relationship Id="rId21" Type="http://schemas.openxmlformats.org/officeDocument/2006/relationships/hyperlink" Target="consultantplus://offline/ref=C5D4BCA46B8D9410559333CACFD1040D8E46063DAF701A40CEDB305D53A04072B75B5FEB4D0078AD2DE86672yAH2M" TargetMode="External"/><Relationship Id="rId22" Type="http://schemas.openxmlformats.org/officeDocument/2006/relationships/hyperlink" Target="consultantplus://offline/ref=C5D4BCA46B8D9410559333CACFD1040D8E46063DAF701A40CEDB305D53A04072B75B5FEB4D0078AD2DE86672yAH2M" TargetMode="External"/><Relationship Id="rId23" Type="http://schemas.openxmlformats.org/officeDocument/2006/relationships/hyperlink" Target="consultantplus://offline/ref=C5D4BCA46B8D9410559333CACFD1040D8E46063DAF701A40CEDB305D53A04072B75B5FEB4D0078AD2DE86672yAH2M" TargetMode="External"/><Relationship Id="rId24" Type="http://schemas.openxmlformats.org/officeDocument/2006/relationships/hyperlink" Target="consultantplus://offline/ref=C5D4BCA46B8D9410559333CACFD1040D8E46063DAF701A40CEDB305D53A04072B75B5FEB4D0078AD2DE86672yAH2M" TargetMode="External"/><Relationship Id="rId25" Type="http://schemas.openxmlformats.org/officeDocument/2006/relationships/hyperlink" Target="consultantplus://offline/ref=C5D4BCA46B8D9410559333CACFD1040D8E46063DAF701847CEDE305D53A04072B75B5FEB4D0078AD2DE86673yAH2M" TargetMode="External"/><Relationship Id="rId26" Type="http://schemas.openxmlformats.org/officeDocument/2006/relationships/hyperlink" Target="consultantplus://offline/ref=C5D4BCA46B8D9410559333CACFD1040D8E46063DA7791D45C7D66D575BF94C70yBH0M" TargetMode="External"/><Relationship Id="rId27" Type="http://schemas.openxmlformats.org/officeDocument/2006/relationships/hyperlink" Target="consultantplus://offline/ref=C5D4BCA46B8D9410559333CACFD1040D8E46063DA7791D45C7D66D575BF94C70yBH0M" TargetMode="External"/><Relationship Id="rId28" Type="http://schemas.openxmlformats.org/officeDocument/2006/relationships/hyperlink" Target="consultantplus://offline/ref=C5D4BCA46B8D9410559333CACFD1040D8E46063DA7791D45C7D66D575BF94C70yBH0M" TargetMode="External"/><Relationship Id="rId29" Type="http://schemas.openxmlformats.org/officeDocument/2006/relationships/hyperlink" Target="consultantplus://offline/ref=C5D4BCA46B8D9410559333CACFD1040D8E46063DA7791D45C7D66D575BF94C70yBH0M" TargetMode="External"/><Relationship Id="rId30" Type="http://schemas.openxmlformats.org/officeDocument/2006/relationships/hyperlink" Target="consultantplus://offline/ref=C5D4BCA46B8D9410559333C9DDBD58058A455F31AC7613139289360A0CF04627F71B59BE0E4473AEy2H8M" TargetMode="External"/><Relationship Id="rId31" Type="http://schemas.openxmlformats.org/officeDocument/2006/relationships/hyperlink" Target="consultantplus://offline/ref=C5D4BCA46B8D9410559333C9DDBD58058A455F31AC7613139289360A0CF04627F71B59BE0E4473AEy2HBM" TargetMode="External"/><Relationship Id="rId32" Type="http://schemas.openxmlformats.org/officeDocument/2006/relationships/hyperlink" Target="consultantplus://offline/ref=C5D4BCA46B8D9410559333C9DDBD58058A455F31AC7613139289360A0CF04627F71B59BE0E4473AFy2HFM" TargetMode="External"/><Relationship Id="rId33" Type="http://schemas.openxmlformats.org/officeDocument/2006/relationships/numbering" Target="numbering.xml"/><Relationship Id="rId3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272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2018-03-30T13:58:00.00Z</dcterms:created>
  <dc:creator>User</dc:creator>
  <cp:lastModifiedBy>User</cp:lastModifiedBy>
  <cp:lastPrinted>2018-04-12T09:47:00.00Z</cp:lastPrinted>
  <dcterms:modified xsi:type="dcterms:W3CDTF">2018-04-12T09:48:00.00Z</dcterms:modified>
  <cp:revision>7</cp:revision>
</cp:coreProperties>
</file>